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8CAA" w14:textId="77777777" w:rsidR="00E072BC" w:rsidRPr="000E6C3B" w:rsidRDefault="00E072BC" w:rsidP="00E072BC">
      <w:pPr>
        <w:pStyle w:val="a3"/>
        <w:spacing w:line="360" w:lineRule="auto"/>
        <w:ind w:leftChars="0"/>
        <w:jc w:val="center"/>
        <w:rPr>
          <w:rFonts w:ascii="標楷體" w:eastAsia="標楷體" w:hAnsi="標楷體"/>
          <w:b/>
          <w:sz w:val="28"/>
          <w:szCs w:val="28"/>
        </w:rPr>
      </w:pPr>
      <w:r w:rsidRPr="000E6C3B">
        <w:rPr>
          <w:rFonts w:ascii="標楷體" w:eastAsia="標楷體" w:hAnsi="標楷體" w:hint="eastAsia"/>
          <w:b/>
          <w:sz w:val="28"/>
          <w:szCs w:val="28"/>
        </w:rPr>
        <w:t>十二年</w:t>
      </w:r>
      <w:proofErr w:type="gramStart"/>
      <w:r w:rsidRPr="000E6C3B">
        <w:rPr>
          <w:rFonts w:ascii="標楷體" w:eastAsia="標楷體" w:hAnsi="標楷體" w:hint="eastAsia"/>
          <w:b/>
          <w:sz w:val="28"/>
          <w:szCs w:val="28"/>
        </w:rPr>
        <w:t>課綱部定</w:t>
      </w:r>
      <w:proofErr w:type="gramEnd"/>
      <w:r w:rsidRPr="000E6C3B">
        <w:rPr>
          <w:rFonts w:ascii="標楷體" w:eastAsia="標楷體" w:hAnsi="標楷體" w:hint="eastAsia"/>
          <w:b/>
          <w:sz w:val="28"/>
          <w:szCs w:val="28"/>
        </w:rPr>
        <w:t>領域課程原住民族教育議題學習內容教案設計工作坊計畫</w:t>
      </w:r>
    </w:p>
    <w:p w14:paraId="78A31046" w14:textId="77777777" w:rsidR="00CB4EA2" w:rsidRPr="000E6C3B" w:rsidRDefault="00CB4EA2" w:rsidP="00CB4EA2">
      <w:pPr>
        <w:pStyle w:val="a3"/>
        <w:numPr>
          <w:ilvl w:val="0"/>
          <w:numId w:val="1"/>
        </w:numPr>
        <w:spacing w:line="360" w:lineRule="auto"/>
        <w:ind w:leftChars="0"/>
        <w:rPr>
          <w:rFonts w:ascii="標楷體" w:eastAsia="標楷體" w:hAnsi="標楷體"/>
        </w:rPr>
      </w:pPr>
      <w:r w:rsidRPr="000E6C3B">
        <w:rPr>
          <w:rFonts w:ascii="標楷體" w:eastAsia="標楷體" w:hAnsi="標楷體" w:hint="eastAsia"/>
        </w:rPr>
        <w:t>依據:</w:t>
      </w:r>
    </w:p>
    <w:p w14:paraId="22B44850" w14:textId="77777777" w:rsidR="006E2C3D" w:rsidRPr="000E6C3B" w:rsidRDefault="00CB4EA2" w:rsidP="006E2C3D">
      <w:pPr>
        <w:pStyle w:val="a3"/>
        <w:spacing w:line="360" w:lineRule="auto"/>
        <w:ind w:leftChars="0" w:left="1134"/>
        <w:rPr>
          <w:rFonts w:ascii="標楷體" w:eastAsia="標楷體" w:hAnsi="標楷體"/>
        </w:rPr>
      </w:pPr>
      <w:r w:rsidRPr="000E6C3B">
        <w:rPr>
          <w:rFonts w:ascii="標楷體" w:eastAsia="標楷體" w:hAnsi="標楷體" w:hint="eastAsia"/>
        </w:rPr>
        <w:t>教育部國民及學前教育署</w:t>
      </w:r>
      <w:r w:rsidRPr="000E6C3B">
        <w:rPr>
          <w:rFonts w:ascii="標楷體" w:eastAsia="標楷體" w:hAnsi="標楷體"/>
        </w:rPr>
        <w:t>「</w:t>
      </w:r>
      <w:r w:rsidRPr="000E6C3B">
        <w:rPr>
          <w:rFonts w:ascii="標楷體" w:eastAsia="標楷體" w:hAnsi="標楷體" w:hint="eastAsia"/>
        </w:rPr>
        <w:t>十二年</w:t>
      </w:r>
      <w:proofErr w:type="gramStart"/>
      <w:r w:rsidRPr="000E6C3B">
        <w:rPr>
          <w:rFonts w:ascii="標楷體" w:eastAsia="標楷體" w:hAnsi="標楷體" w:hint="eastAsia"/>
        </w:rPr>
        <w:t>課綱部定</w:t>
      </w:r>
      <w:proofErr w:type="gramEnd"/>
      <w:r w:rsidRPr="000E6C3B">
        <w:rPr>
          <w:rFonts w:ascii="標楷體" w:eastAsia="標楷體" w:hAnsi="標楷體" w:hint="eastAsia"/>
        </w:rPr>
        <w:t>領域課程原住民族教育議題相關學習內容教學參考資料第二階段編纂及推廣工作計畫</w:t>
      </w:r>
      <w:r w:rsidRPr="000E6C3B">
        <w:rPr>
          <w:rFonts w:ascii="標楷體" w:eastAsia="標楷體" w:hAnsi="標楷體"/>
        </w:rPr>
        <w:t>」</w:t>
      </w:r>
      <w:r w:rsidRPr="000E6C3B">
        <w:rPr>
          <w:rFonts w:ascii="標楷體" w:eastAsia="標楷體" w:hAnsi="標楷體" w:hint="eastAsia"/>
        </w:rPr>
        <w:t>。</w:t>
      </w:r>
    </w:p>
    <w:p w14:paraId="7946FAB4" w14:textId="77777777" w:rsidR="006E2C3D" w:rsidRPr="000E6C3B" w:rsidRDefault="006E2C3D" w:rsidP="006E2C3D">
      <w:pPr>
        <w:pStyle w:val="a3"/>
        <w:numPr>
          <w:ilvl w:val="0"/>
          <w:numId w:val="1"/>
        </w:numPr>
        <w:spacing w:line="360" w:lineRule="auto"/>
        <w:ind w:leftChars="0"/>
        <w:rPr>
          <w:rFonts w:ascii="標楷體" w:eastAsia="標楷體" w:hAnsi="標楷體"/>
        </w:rPr>
      </w:pPr>
      <w:r w:rsidRPr="000E6C3B">
        <w:rPr>
          <w:rFonts w:ascii="標楷體" w:eastAsia="標楷體" w:hAnsi="標楷體" w:hint="eastAsia"/>
        </w:rPr>
        <w:t xml:space="preserve">緣起: </w:t>
      </w:r>
    </w:p>
    <w:p w14:paraId="330CBCD5" w14:textId="77777777" w:rsidR="006E2C3D" w:rsidRPr="000E6C3B" w:rsidRDefault="006E2C3D" w:rsidP="00B47BCF">
      <w:pPr>
        <w:pStyle w:val="a3"/>
        <w:spacing w:line="360" w:lineRule="auto"/>
        <w:ind w:leftChars="0" w:left="1134" w:firstLineChars="200" w:firstLine="480"/>
        <w:jc w:val="both"/>
        <w:rPr>
          <w:rFonts w:ascii="標楷體" w:eastAsia="標楷體" w:hAnsi="標楷體"/>
        </w:rPr>
      </w:pPr>
      <w:r w:rsidRPr="000E6C3B">
        <w:rPr>
          <w:rFonts w:ascii="標楷體" w:eastAsia="標楷體" w:hAnsi="標楷體" w:hint="eastAsia"/>
        </w:rPr>
        <w:t>依憲法增修條文第十條第十一項及第十二項、《教育基本法》第二條第二項及第四條、《高級中等教育法》第四十三條第三項、《國民教育法》第八條第二項、《原住民族基本法》第七條、《原住民族教育法》第二十七條及第二十九條、《原住民族語言發展法》第十九條之相關規定，十二年國民基本教育課程綱要於</w:t>
      </w:r>
      <w:proofErr w:type="gramStart"/>
      <w:r w:rsidRPr="000E6C3B">
        <w:rPr>
          <w:rFonts w:ascii="標楷體" w:eastAsia="標楷體" w:hAnsi="標楷體" w:hint="eastAsia"/>
        </w:rPr>
        <w:t>研</w:t>
      </w:r>
      <w:proofErr w:type="gramEnd"/>
      <w:r w:rsidRPr="000E6C3B">
        <w:rPr>
          <w:rFonts w:ascii="標楷體" w:eastAsia="標楷體" w:hAnsi="標楷體" w:hint="eastAsia"/>
        </w:rPr>
        <w:t>修及審議階段，針對原住民學生之傳統民族文化教育需求(即民族教育</w:t>
      </w:r>
      <w:r w:rsidRPr="000E6C3B">
        <w:rPr>
          <w:rFonts w:ascii="標楷體" w:eastAsia="標楷體" w:hAnsi="標楷體"/>
        </w:rPr>
        <w:t>)</w:t>
      </w:r>
      <w:r w:rsidRPr="000E6C3B">
        <w:rPr>
          <w:rFonts w:ascii="標楷體" w:eastAsia="標楷體" w:hAnsi="標楷體" w:hint="eastAsia"/>
        </w:rPr>
        <w:t>以及全體學生對原住民族之認識(即多元文化教育</w:t>
      </w:r>
      <w:r w:rsidRPr="000E6C3B">
        <w:rPr>
          <w:rFonts w:ascii="標楷體" w:eastAsia="標楷體" w:hAnsi="標楷體"/>
        </w:rPr>
        <w:t>)</w:t>
      </w:r>
      <w:r w:rsidRPr="000E6C3B">
        <w:rPr>
          <w:rFonts w:ascii="標楷體" w:eastAsia="標楷體" w:hAnsi="標楷體" w:hint="eastAsia"/>
        </w:rPr>
        <w:t>，無論在總綱課程架構及實施要點，或</w:t>
      </w:r>
      <w:proofErr w:type="gramStart"/>
      <w:r w:rsidRPr="000E6C3B">
        <w:rPr>
          <w:rFonts w:ascii="標楷體" w:eastAsia="標楷體" w:hAnsi="標楷體" w:hint="eastAsia"/>
        </w:rPr>
        <w:t>各領綱學習</w:t>
      </w:r>
      <w:proofErr w:type="gramEnd"/>
      <w:r w:rsidRPr="000E6C3B">
        <w:rPr>
          <w:rFonts w:ascii="標楷體" w:eastAsia="標楷體" w:hAnsi="標楷體" w:hint="eastAsia"/>
        </w:rPr>
        <w:t>重點及實施要點之中，</w:t>
      </w:r>
      <w:proofErr w:type="gramStart"/>
      <w:r w:rsidRPr="000E6C3B">
        <w:rPr>
          <w:rFonts w:ascii="標楷體" w:eastAsia="標楷體" w:hAnsi="標楷體" w:hint="eastAsia"/>
        </w:rPr>
        <w:t>皆納有</w:t>
      </w:r>
      <w:proofErr w:type="gramEnd"/>
      <w:r w:rsidRPr="000E6C3B">
        <w:rPr>
          <w:rFonts w:ascii="標楷體" w:eastAsia="標楷體" w:hAnsi="標楷體" w:hint="eastAsia"/>
        </w:rPr>
        <w:t>原住民族相關規定。</w:t>
      </w:r>
    </w:p>
    <w:p w14:paraId="0AB51185" w14:textId="77777777" w:rsidR="006E2C3D" w:rsidRPr="000E6C3B" w:rsidRDefault="006E2C3D" w:rsidP="00B47BCF">
      <w:pPr>
        <w:pStyle w:val="a3"/>
        <w:spacing w:line="360" w:lineRule="auto"/>
        <w:ind w:leftChars="0" w:left="1134" w:firstLineChars="200" w:firstLine="480"/>
        <w:jc w:val="both"/>
        <w:rPr>
          <w:rFonts w:ascii="標楷體" w:eastAsia="標楷體" w:hAnsi="標楷體"/>
        </w:rPr>
      </w:pPr>
      <w:r w:rsidRPr="000E6C3B">
        <w:rPr>
          <w:rFonts w:ascii="標楷體" w:eastAsia="標楷體" w:hAnsi="標楷體" w:hint="eastAsia"/>
        </w:rPr>
        <w:t>相較於</w:t>
      </w:r>
      <w:proofErr w:type="gramStart"/>
      <w:r w:rsidRPr="000E6C3B">
        <w:rPr>
          <w:rFonts w:ascii="標楷體" w:eastAsia="標楷體" w:hAnsi="標楷體" w:hint="eastAsia"/>
        </w:rPr>
        <w:t>舊課綱</w:t>
      </w:r>
      <w:proofErr w:type="gramEnd"/>
      <w:r w:rsidRPr="000E6C3B">
        <w:rPr>
          <w:rFonts w:ascii="標楷體" w:eastAsia="標楷體" w:hAnsi="標楷體" w:hint="eastAsia"/>
        </w:rPr>
        <w:t>內容，</w:t>
      </w:r>
      <w:proofErr w:type="gramStart"/>
      <w:r w:rsidRPr="000E6C3B">
        <w:rPr>
          <w:rFonts w:ascii="標楷體" w:eastAsia="標楷體" w:hAnsi="標楷體" w:hint="eastAsia"/>
        </w:rPr>
        <w:t>新課綱各部定</w:t>
      </w:r>
      <w:proofErr w:type="gramEnd"/>
      <w:r w:rsidRPr="000E6C3B">
        <w:rPr>
          <w:rFonts w:ascii="標楷體" w:eastAsia="標楷體" w:hAnsi="標楷體" w:hint="eastAsia"/>
        </w:rPr>
        <w:t>領域科目有關原住民族或少數族群相關規定，無論深度及廣度，</w:t>
      </w:r>
      <w:proofErr w:type="gramStart"/>
      <w:r w:rsidRPr="000E6C3B">
        <w:rPr>
          <w:rFonts w:ascii="標楷體" w:eastAsia="標楷體" w:hAnsi="標楷體" w:hint="eastAsia"/>
        </w:rPr>
        <w:t>均有明顯</w:t>
      </w:r>
      <w:proofErr w:type="gramEnd"/>
      <w:r w:rsidRPr="000E6C3B">
        <w:rPr>
          <w:rFonts w:ascii="標楷體" w:eastAsia="標楷體" w:hAnsi="標楷體" w:hint="eastAsia"/>
        </w:rPr>
        <w:t>之提昇。不但傳統上會出現原住民族素材的領域科目(譬如國中小普高社會領域</w:t>
      </w:r>
      <w:r w:rsidRPr="000E6C3B">
        <w:rPr>
          <w:rFonts w:ascii="標楷體" w:eastAsia="標楷體" w:hAnsi="標楷體"/>
        </w:rPr>
        <w:t>)</w:t>
      </w:r>
      <w:r w:rsidRPr="000E6C3B">
        <w:rPr>
          <w:rFonts w:ascii="標楷體" w:eastAsia="標楷體" w:hAnsi="標楷體" w:hint="eastAsia"/>
        </w:rPr>
        <w:t>，更為系統性且完整地呈現原住民族文化面貌及當代議題，尤其</w:t>
      </w:r>
      <w:proofErr w:type="gramStart"/>
      <w:r w:rsidRPr="000E6C3B">
        <w:rPr>
          <w:rFonts w:ascii="標楷體" w:eastAsia="標楷體" w:hAnsi="標楷體" w:hint="eastAsia"/>
        </w:rPr>
        <w:t>在部定領域</w:t>
      </w:r>
      <w:proofErr w:type="gramEnd"/>
      <w:r w:rsidRPr="000E6C3B">
        <w:rPr>
          <w:rFonts w:ascii="標楷體" w:eastAsia="標楷體" w:hAnsi="標楷體" w:hint="eastAsia"/>
        </w:rPr>
        <w:t>學習重點之學習內容中明確納入若干原住民族相關條目。同時，原先不太會出現原住民族的領域科目，也開始規定應明確融入該族群素材，譬如國中小普</w:t>
      </w:r>
      <w:proofErr w:type="gramStart"/>
      <w:r w:rsidRPr="000E6C3B">
        <w:rPr>
          <w:rFonts w:ascii="標楷體" w:eastAsia="標楷體" w:hAnsi="標楷體" w:hint="eastAsia"/>
        </w:rPr>
        <w:t>高自然領綱</w:t>
      </w:r>
      <w:proofErr w:type="gramEnd"/>
      <w:r w:rsidRPr="000E6C3B">
        <w:rPr>
          <w:rFonts w:ascii="標楷體" w:eastAsia="標楷體" w:hAnsi="標楷體" w:hint="eastAsia"/>
        </w:rPr>
        <w:t>，明確規定在國中階段應於適當單元結合本土科學知能(含原住民族科學與世界觀)。</w:t>
      </w:r>
    </w:p>
    <w:p w14:paraId="5F6DE27F" w14:textId="77777777" w:rsidR="006E2C3D" w:rsidRPr="000E6C3B" w:rsidRDefault="006E2C3D" w:rsidP="00B47BCF">
      <w:pPr>
        <w:pStyle w:val="a3"/>
        <w:spacing w:line="360" w:lineRule="auto"/>
        <w:ind w:leftChars="0" w:left="1134" w:firstLineChars="200" w:firstLine="480"/>
        <w:jc w:val="both"/>
        <w:rPr>
          <w:rFonts w:ascii="標楷體" w:eastAsia="標楷體" w:hAnsi="標楷體"/>
        </w:rPr>
      </w:pPr>
      <w:r w:rsidRPr="000E6C3B">
        <w:rPr>
          <w:rFonts w:ascii="標楷體" w:eastAsia="標楷體" w:hAnsi="標楷體" w:hint="eastAsia"/>
        </w:rPr>
        <w:t>前述</w:t>
      </w:r>
      <w:proofErr w:type="gramStart"/>
      <w:r w:rsidRPr="000E6C3B">
        <w:rPr>
          <w:rFonts w:ascii="標楷體" w:eastAsia="標楷體" w:hAnsi="標楷體" w:hint="eastAsia"/>
        </w:rPr>
        <w:t>新課綱於部定</w:t>
      </w:r>
      <w:proofErr w:type="gramEnd"/>
      <w:r w:rsidRPr="000E6C3B">
        <w:rPr>
          <w:rFonts w:ascii="標楷體" w:eastAsia="標楷體" w:hAnsi="標楷體" w:hint="eastAsia"/>
        </w:rPr>
        <w:t>領域更為具體且豐富的原住民族相關規定，有助於實現原住民族教育法第二十七條所規定：「各級各類學校相關課程及教材，應</w:t>
      </w:r>
      <w:proofErr w:type="gramStart"/>
      <w:r w:rsidRPr="000E6C3B">
        <w:rPr>
          <w:rFonts w:ascii="標楷體" w:eastAsia="標楷體" w:hAnsi="標楷體" w:hint="eastAsia"/>
        </w:rPr>
        <w:t>採</w:t>
      </w:r>
      <w:proofErr w:type="gramEnd"/>
      <w:r w:rsidRPr="000E6C3B">
        <w:rPr>
          <w:rFonts w:ascii="標楷體" w:eastAsia="標楷體" w:hAnsi="標楷體" w:hint="eastAsia"/>
        </w:rPr>
        <w:t>多元文化觀點，並納入原住民族歷史文化及價值觀，以增進族群間之瞭解及尊重。」而在</w:t>
      </w:r>
      <w:proofErr w:type="gramStart"/>
      <w:r w:rsidRPr="000E6C3B">
        <w:rPr>
          <w:rFonts w:ascii="標楷體" w:eastAsia="標楷體" w:hAnsi="標楷體" w:hint="eastAsia"/>
        </w:rPr>
        <w:t>新課綱正式</w:t>
      </w:r>
      <w:proofErr w:type="gramEnd"/>
      <w:r w:rsidRPr="000E6C3B">
        <w:rPr>
          <w:rFonts w:ascii="標楷體" w:eastAsia="標楷體" w:hAnsi="標楷體" w:hint="eastAsia"/>
        </w:rPr>
        <w:t>實施後，各界更關心前述課程內容之變革，如何於教科書編審、學校課程發展以及第一線</w:t>
      </w:r>
      <w:proofErr w:type="gramStart"/>
      <w:r w:rsidRPr="000E6C3B">
        <w:rPr>
          <w:rFonts w:ascii="標楷體" w:eastAsia="標楷體" w:hAnsi="標楷體" w:hint="eastAsia"/>
        </w:rPr>
        <w:t>教師備課與</w:t>
      </w:r>
      <w:proofErr w:type="gramEnd"/>
      <w:r w:rsidRPr="000E6C3B">
        <w:rPr>
          <w:rFonts w:ascii="標楷體" w:eastAsia="標楷體" w:hAnsi="標楷體" w:hint="eastAsia"/>
        </w:rPr>
        <w:t>教學過程中實踐。</w:t>
      </w:r>
    </w:p>
    <w:p w14:paraId="15971168" w14:textId="77777777" w:rsidR="006E2C3D" w:rsidRPr="000E6C3B" w:rsidRDefault="006E2C3D" w:rsidP="00B47BCF">
      <w:pPr>
        <w:pStyle w:val="a3"/>
        <w:spacing w:line="360" w:lineRule="auto"/>
        <w:ind w:leftChars="0" w:left="1134" w:firstLineChars="200" w:firstLine="480"/>
        <w:jc w:val="both"/>
        <w:rPr>
          <w:rFonts w:ascii="標楷體" w:eastAsia="標楷體" w:hAnsi="標楷體"/>
        </w:rPr>
      </w:pPr>
      <w:r w:rsidRPr="000E6C3B">
        <w:rPr>
          <w:rFonts w:ascii="標楷體" w:eastAsia="標楷體" w:hAnsi="標楷體" w:hint="eastAsia"/>
        </w:rPr>
        <w:t>由於我國對原住民族文化</w:t>
      </w:r>
      <w:proofErr w:type="gramStart"/>
      <w:r w:rsidRPr="000E6C3B">
        <w:rPr>
          <w:rFonts w:ascii="標楷體" w:eastAsia="標楷體" w:hAnsi="標楷體" w:hint="eastAsia"/>
        </w:rPr>
        <w:t>復振以及</w:t>
      </w:r>
      <w:proofErr w:type="gramEnd"/>
      <w:r w:rsidRPr="000E6C3B">
        <w:rPr>
          <w:rFonts w:ascii="標楷體" w:eastAsia="標楷體" w:hAnsi="標楷體" w:hint="eastAsia"/>
        </w:rPr>
        <w:t>當代議題之研究，算是相當晚近於民主化過程中才開始大量推動，目前雖累積一定之學術研究成果，但絕大多數中小學教師對之並不熟悉，無論在師資職前教育或在職進修階段，少有機會接觸之。第一線學校及教師</w:t>
      </w:r>
      <w:r w:rsidRPr="000E6C3B">
        <w:rPr>
          <w:rFonts w:ascii="標楷體" w:eastAsia="標楷體" w:hAnsi="標楷體" w:hint="eastAsia"/>
        </w:rPr>
        <w:lastRenderedPageBreak/>
        <w:t>在實踐</w:t>
      </w:r>
      <w:proofErr w:type="gramStart"/>
      <w:r w:rsidRPr="000E6C3B">
        <w:rPr>
          <w:rFonts w:ascii="標楷體" w:eastAsia="標楷體" w:hAnsi="標楷體" w:hint="eastAsia"/>
        </w:rPr>
        <w:t>新課綱部定</w:t>
      </w:r>
      <w:proofErr w:type="gramEnd"/>
      <w:r w:rsidRPr="000E6C3B">
        <w:rPr>
          <w:rFonts w:ascii="標楷體" w:eastAsia="標楷體" w:hAnsi="標楷體" w:hint="eastAsia"/>
        </w:rPr>
        <w:t>領域原住民族相關學習內容的過程中，勢必在教學資料之取得以及相關教育專業知能之增能上，遇到相當之挑戰，甚至危及</w:t>
      </w:r>
      <w:proofErr w:type="gramStart"/>
      <w:r w:rsidRPr="000E6C3B">
        <w:rPr>
          <w:rFonts w:ascii="標楷體" w:eastAsia="標楷體" w:hAnsi="標楷體" w:hint="eastAsia"/>
        </w:rPr>
        <w:t>課綱理想</w:t>
      </w:r>
      <w:proofErr w:type="gramEnd"/>
      <w:r w:rsidRPr="000E6C3B">
        <w:rPr>
          <w:rFonts w:ascii="標楷體" w:eastAsia="標楷體" w:hAnsi="標楷體" w:hint="eastAsia"/>
        </w:rPr>
        <w:t>之落實程度。</w:t>
      </w:r>
    </w:p>
    <w:p w14:paraId="5F839281" w14:textId="77777777" w:rsidR="006E2C3D" w:rsidRPr="000E6C3B" w:rsidRDefault="006E2C3D" w:rsidP="00B47BCF">
      <w:pPr>
        <w:pStyle w:val="a3"/>
        <w:spacing w:line="360" w:lineRule="auto"/>
        <w:ind w:leftChars="0" w:left="1134" w:firstLineChars="200" w:firstLine="480"/>
        <w:jc w:val="both"/>
        <w:rPr>
          <w:rFonts w:ascii="標楷體" w:eastAsia="標楷體" w:hAnsi="標楷體"/>
        </w:rPr>
      </w:pPr>
      <w:r w:rsidRPr="000E6C3B">
        <w:rPr>
          <w:rFonts w:ascii="標楷體" w:eastAsia="標楷體" w:hAnsi="標楷體" w:hint="eastAsia"/>
        </w:rPr>
        <w:t>為協助各級學校及教師面對此一挑戰，教育部國民及學前教育署已於</w:t>
      </w:r>
      <w:r w:rsidRPr="000E6C3B">
        <w:rPr>
          <w:rFonts w:ascii="標楷體" w:eastAsia="標楷體" w:hAnsi="標楷體"/>
        </w:rPr>
        <w:t>108</w:t>
      </w:r>
      <w:r w:rsidRPr="000E6C3B">
        <w:rPr>
          <w:rFonts w:ascii="標楷體" w:eastAsia="標楷體" w:hAnsi="標楷體" w:hint="eastAsia"/>
        </w:rPr>
        <w:t>至</w:t>
      </w:r>
      <w:r w:rsidRPr="000E6C3B">
        <w:rPr>
          <w:rFonts w:ascii="標楷體" w:eastAsia="標楷體" w:hAnsi="標楷體"/>
        </w:rPr>
        <w:t>109</w:t>
      </w:r>
      <w:r w:rsidRPr="000E6C3B">
        <w:rPr>
          <w:rFonts w:ascii="標楷體" w:eastAsia="標楷體" w:hAnsi="標楷體" w:hint="eastAsia"/>
        </w:rPr>
        <w:t>年度實施「</w:t>
      </w:r>
      <w:proofErr w:type="gramStart"/>
      <w:r w:rsidRPr="000E6C3B">
        <w:rPr>
          <w:rFonts w:ascii="標楷體" w:eastAsia="標楷體" w:hAnsi="標楷體" w:hint="eastAsia"/>
        </w:rPr>
        <w:t>十二年課綱原住民</w:t>
      </w:r>
      <w:proofErr w:type="gramEnd"/>
      <w:r w:rsidRPr="000E6C3B">
        <w:rPr>
          <w:rFonts w:ascii="標楷體" w:eastAsia="標楷體" w:hAnsi="標楷體" w:hint="eastAsia"/>
        </w:rPr>
        <w:t>族相關學習內容補充教材</w:t>
      </w:r>
      <w:proofErr w:type="gramStart"/>
      <w:r w:rsidRPr="000E6C3B">
        <w:rPr>
          <w:rFonts w:ascii="標楷體" w:eastAsia="標楷體" w:hAnsi="標楷體" w:hint="eastAsia"/>
        </w:rPr>
        <w:t>—</w:t>
      </w:r>
      <w:proofErr w:type="gramEnd"/>
      <w:r w:rsidRPr="000E6C3B">
        <w:rPr>
          <w:rFonts w:ascii="標楷體" w:eastAsia="標楷體" w:hAnsi="標楷體" w:hint="eastAsia"/>
        </w:rPr>
        <w:t>第一階段編纂及推廣工作計畫」，推動</w:t>
      </w:r>
      <w:proofErr w:type="gramStart"/>
      <w:r w:rsidRPr="000E6C3B">
        <w:rPr>
          <w:rFonts w:ascii="標楷體" w:eastAsia="標楷體" w:hAnsi="標楷體" w:hint="eastAsia"/>
        </w:rPr>
        <w:t>十二年課綱原住民</w:t>
      </w:r>
      <w:proofErr w:type="gramEnd"/>
      <w:r w:rsidRPr="000E6C3B">
        <w:rPr>
          <w:rFonts w:ascii="標楷體" w:eastAsia="標楷體" w:hAnsi="標楷體" w:hint="eastAsia"/>
        </w:rPr>
        <w:t>族教育議題相關規定整理與分析、特定領域科目學習內容補充教材撰寫、原住民族教育議題相關學習內容諮詢宣導等工作。本計畫擬在前階段成果基礎之上，依各方回饋意見，調整實施策略，進一步陪伴基層教師，增進其</w:t>
      </w:r>
      <w:proofErr w:type="gramStart"/>
      <w:r w:rsidRPr="000E6C3B">
        <w:rPr>
          <w:rFonts w:ascii="標楷體" w:eastAsia="標楷體" w:hAnsi="標楷體" w:hint="eastAsia"/>
        </w:rPr>
        <w:t>對部定領域</w:t>
      </w:r>
      <w:proofErr w:type="gramEnd"/>
      <w:r w:rsidRPr="000E6C3B">
        <w:rPr>
          <w:rFonts w:ascii="標楷體" w:eastAsia="標楷體" w:hAnsi="標楷體" w:hint="eastAsia"/>
        </w:rPr>
        <w:t>原住民族相關學習內容條目意旨之認識與理解，並自主發展相應之教學參考資料，促進</w:t>
      </w:r>
      <w:proofErr w:type="gramStart"/>
      <w:r w:rsidRPr="000E6C3B">
        <w:rPr>
          <w:rFonts w:ascii="標楷體" w:eastAsia="標楷體" w:hAnsi="標楷體" w:hint="eastAsia"/>
        </w:rPr>
        <w:t>新課綱</w:t>
      </w:r>
      <w:proofErr w:type="gramEnd"/>
      <w:r w:rsidRPr="000E6C3B">
        <w:rPr>
          <w:rFonts w:ascii="標楷體" w:eastAsia="標楷體" w:hAnsi="標楷體" w:hint="eastAsia"/>
        </w:rPr>
        <w:t>中原住民族教育及多元文化教育理念之實現。</w:t>
      </w:r>
    </w:p>
    <w:p w14:paraId="559842E4" w14:textId="77777777" w:rsidR="00CB4EA2" w:rsidRPr="000E6C3B" w:rsidRDefault="00CB4EA2" w:rsidP="00CB4EA2">
      <w:pPr>
        <w:pStyle w:val="a3"/>
        <w:numPr>
          <w:ilvl w:val="0"/>
          <w:numId w:val="1"/>
        </w:numPr>
        <w:spacing w:line="360" w:lineRule="auto"/>
        <w:ind w:leftChars="0"/>
        <w:jc w:val="both"/>
        <w:rPr>
          <w:rFonts w:ascii="標楷體" w:eastAsia="標楷體" w:hAnsi="標楷體"/>
        </w:rPr>
      </w:pPr>
      <w:r w:rsidRPr="000E6C3B">
        <w:rPr>
          <w:rFonts w:ascii="標楷體" w:eastAsia="標楷體" w:hAnsi="標楷體" w:hint="eastAsia"/>
        </w:rPr>
        <w:t>目的:</w:t>
      </w:r>
    </w:p>
    <w:p w14:paraId="4D4B1179" w14:textId="77777777" w:rsidR="00146124" w:rsidRPr="000E6C3B" w:rsidRDefault="00146124" w:rsidP="00DB3DDC">
      <w:pPr>
        <w:pStyle w:val="a3"/>
        <w:numPr>
          <w:ilvl w:val="0"/>
          <w:numId w:val="13"/>
        </w:numPr>
        <w:ind w:leftChars="0" w:left="1701" w:hanging="567"/>
        <w:rPr>
          <w:rFonts w:ascii="標楷體" w:eastAsia="標楷體" w:hAnsi="標楷體"/>
        </w:rPr>
      </w:pPr>
      <w:r w:rsidRPr="000E6C3B">
        <w:rPr>
          <w:rFonts w:ascii="標楷體" w:eastAsia="標楷體" w:hAnsi="標楷體" w:hint="eastAsia"/>
        </w:rPr>
        <w:t>延續第一階段工作成果，持續陪伴</w:t>
      </w:r>
      <w:proofErr w:type="gramStart"/>
      <w:r w:rsidRPr="000E6C3B">
        <w:rPr>
          <w:rFonts w:ascii="標楷體" w:eastAsia="標楷體" w:hAnsi="標楷體" w:hint="eastAsia"/>
        </w:rPr>
        <w:t>各部定領域</w:t>
      </w:r>
      <w:proofErr w:type="gramEnd"/>
      <w:r w:rsidRPr="000E6C3B">
        <w:rPr>
          <w:rFonts w:ascii="標楷體" w:eastAsia="標楷體" w:hAnsi="標楷體" w:hint="eastAsia"/>
        </w:rPr>
        <w:t>課程教師熟悉</w:t>
      </w:r>
      <w:proofErr w:type="gramStart"/>
      <w:r w:rsidRPr="000E6C3B">
        <w:rPr>
          <w:rFonts w:ascii="標楷體" w:eastAsia="標楷體" w:hAnsi="標楷體" w:hint="eastAsia"/>
        </w:rPr>
        <w:t>十二年課綱原住民</w:t>
      </w:r>
      <w:proofErr w:type="gramEnd"/>
      <w:r w:rsidRPr="000E6C3B">
        <w:rPr>
          <w:rFonts w:ascii="標楷體" w:eastAsia="標楷體" w:hAnsi="標楷體" w:hint="eastAsia"/>
        </w:rPr>
        <w:t>族教育議題相關課程內容背景知識。</w:t>
      </w:r>
    </w:p>
    <w:p w14:paraId="53EA3755" w14:textId="77777777" w:rsidR="00146124" w:rsidRPr="000E6C3B" w:rsidRDefault="00146124" w:rsidP="00DB3DDC">
      <w:pPr>
        <w:pStyle w:val="a3"/>
        <w:numPr>
          <w:ilvl w:val="0"/>
          <w:numId w:val="13"/>
        </w:numPr>
        <w:ind w:leftChars="0" w:left="1701" w:hanging="567"/>
        <w:rPr>
          <w:rFonts w:ascii="標楷體" w:eastAsia="標楷體" w:hAnsi="標楷體"/>
        </w:rPr>
      </w:pPr>
      <w:r w:rsidRPr="000E6C3B">
        <w:rPr>
          <w:rFonts w:ascii="標楷體" w:eastAsia="標楷體" w:hAnsi="標楷體" w:hint="eastAsia"/>
        </w:rPr>
        <w:t>與各級國教輔導團、</w:t>
      </w:r>
      <w:proofErr w:type="gramStart"/>
      <w:r w:rsidRPr="000E6C3B">
        <w:rPr>
          <w:rFonts w:ascii="標楷體" w:eastAsia="標楷體" w:hAnsi="標楷體" w:hint="eastAsia"/>
        </w:rPr>
        <w:t>學群科中心</w:t>
      </w:r>
      <w:proofErr w:type="gramEnd"/>
      <w:r w:rsidRPr="000E6C3B">
        <w:rPr>
          <w:rFonts w:ascii="標楷體" w:eastAsia="標楷體" w:hAnsi="標楷體" w:hint="eastAsia"/>
        </w:rPr>
        <w:t>、議題中心或教師社群合作，培訓各學習階段及分區種子教師，並推動基層教師主動</w:t>
      </w:r>
      <w:proofErr w:type="gramStart"/>
      <w:r w:rsidRPr="000E6C3B">
        <w:rPr>
          <w:rFonts w:ascii="標楷體" w:eastAsia="標楷體" w:hAnsi="標楷體" w:hint="eastAsia"/>
        </w:rPr>
        <w:t>投入部定領域</w:t>
      </w:r>
      <w:proofErr w:type="gramEnd"/>
      <w:r w:rsidRPr="000E6C3B">
        <w:rPr>
          <w:rFonts w:ascii="標楷體" w:eastAsia="標楷體" w:hAnsi="標楷體" w:hint="eastAsia"/>
        </w:rPr>
        <w:t>課程原住民族相關學習內容條目教案研發工作。</w:t>
      </w:r>
    </w:p>
    <w:p w14:paraId="5B5992B1" w14:textId="77777777" w:rsidR="00146124" w:rsidRPr="000E6C3B" w:rsidRDefault="00146124" w:rsidP="00DB3DDC">
      <w:pPr>
        <w:pStyle w:val="a3"/>
        <w:numPr>
          <w:ilvl w:val="0"/>
          <w:numId w:val="13"/>
        </w:numPr>
        <w:ind w:leftChars="0" w:left="1701" w:hanging="567"/>
        <w:rPr>
          <w:rFonts w:ascii="標楷體" w:eastAsia="標楷體" w:hAnsi="標楷體"/>
        </w:rPr>
      </w:pPr>
      <w:proofErr w:type="gramStart"/>
      <w:r w:rsidRPr="000E6C3B">
        <w:rPr>
          <w:rFonts w:ascii="標楷體" w:eastAsia="標楷體" w:hAnsi="標楷體" w:hint="eastAsia"/>
        </w:rPr>
        <w:t>推動部定領域</w:t>
      </w:r>
      <w:proofErr w:type="gramEnd"/>
      <w:r w:rsidRPr="000E6C3B">
        <w:rPr>
          <w:rFonts w:ascii="標楷體" w:eastAsia="標楷體" w:hAnsi="標楷體" w:hint="eastAsia"/>
        </w:rPr>
        <w:t>課程原住民族學習內容教學參考資料編纂工作。</w:t>
      </w:r>
    </w:p>
    <w:p w14:paraId="165D6FD6" w14:textId="77777777" w:rsidR="00CB4EA2" w:rsidRPr="000E6C3B" w:rsidRDefault="00146124" w:rsidP="00DB3DDC">
      <w:pPr>
        <w:pStyle w:val="a3"/>
        <w:numPr>
          <w:ilvl w:val="0"/>
          <w:numId w:val="13"/>
        </w:numPr>
        <w:ind w:leftChars="0" w:left="1701" w:hanging="567"/>
        <w:rPr>
          <w:rFonts w:ascii="標楷體" w:eastAsia="標楷體" w:hAnsi="標楷體"/>
        </w:rPr>
      </w:pPr>
      <w:r w:rsidRPr="000E6C3B">
        <w:rPr>
          <w:rFonts w:ascii="標楷體" w:eastAsia="標楷體" w:hAnsi="標楷體" w:hint="eastAsia"/>
        </w:rPr>
        <w:t>營造原住民族教育議題(多元文化教育面向)教學支援網絡。</w:t>
      </w:r>
    </w:p>
    <w:p w14:paraId="19982EED" w14:textId="77777777" w:rsidR="00CB4EA2" w:rsidRPr="000E6C3B" w:rsidRDefault="00CB4EA2" w:rsidP="00CB4EA2">
      <w:pPr>
        <w:pStyle w:val="a3"/>
        <w:numPr>
          <w:ilvl w:val="0"/>
          <w:numId w:val="1"/>
        </w:numPr>
        <w:spacing w:line="360" w:lineRule="auto"/>
        <w:ind w:leftChars="0"/>
        <w:rPr>
          <w:rFonts w:ascii="標楷體" w:eastAsia="標楷體" w:hAnsi="標楷體"/>
        </w:rPr>
      </w:pPr>
      <w:r w:rsidRPr="000E6C3B">
        <w:rPr>
          <w:rFonts w:ascii="標楷體" w:eastAsia="標楷體" w:hAnsi="標楷體" w:hint="eastAsia"/>
        </w:rPr>
        <w:t>辦理方式:</w:t>
      </w:r>
    </w:p>
    <w:p w14:paraId="7E4CE6D4" w14:textId="77777777" w:rsidR="00CB4EA2" w:rsidRPr="000E6C3B" w:rsidRDefault="00CB4EA2"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辦理單位:</w:t>
      </w:r>
    </w:p>
    <w:p w14:paraId="67403DB6" w14:textId="77777777" w:rsidR="00CB4EA2" w:rsidRPr="000E6C3B" w:rsidRDefault="00CB4EA2" w:rsidP="00DB3DDC">
      <w:pPr>
        <w:pStyle w:val="a3"/>
        <w:numPr>
          <w:ilvl w:val="0"/>
          <w:numId w:val="3"/>
        </w:numPr>
        <w:ind w:leftChars="700" w:left="2037" w:hanging="357"/>
        <w:rPr>
          <w:rFonts w:ascii="標楷體" w:eastAsia="標楷體" w:hAnsi="標楷體"/>
        </w:rPr>
      </w:pPr>
      <w:r w:rsidRPr="000E6C3B">
        <w:rPr>
          <w:rFonts w:ascii="標楷體" w:eastAsia="標楷體" w:hAnsi="標楷體" w:hint="eastAsia"/>
        </w:rPr>
        <w:t>主辦單位:</w:t>
      </w:r>
      <w:r w:rsidR="0096292F" w:rsidRPr="000E6C3B">
        <w:rPr>
          <w:rFonts w:ascii="標楷體" w:eastAsia="標楷體" w:hAnsi="標楷體" w:hint="eastAsia"/>
        </w:rPr>
        <w:t>教育部國民及學前教育署</w:t>
      </w:r>
    </w:p>
    <w:p w14:paraId="268C6222" w14:textId="77777777" w:rsidR="00CB4EA2" w:rsidRPr="000E6C3B" w:rsidRDefault="00CB4EA2" w:rsidP="00DB3DDC">
      <w:pPr>
        <w:pStyle w:val="a3"/>
        <w:numPr>
          <w:ilvl w:val="0"/>
          <w:numId w:val="3"/>
        </w:numPr>
        <w:ind w:leftChars="700" w:left="2037" w:hanging="357"/>
        <w:rPr>
          <w:rFonts w:ascii="標楷體" w:eastAsia="標楷體" w:hAnsi="標楷體"/>
          <w:sz w:val="22"/>
        </w:rPr>
      </w:pPr>
      <w:r w:rsidRPr="000E6C3B">
        <w:rPr>
          <w:rFonts w:ascii="標楷體" w:eastAsia="標楷體" w:hAnsi="標楷體" w:hint="eastAsia"/>
        </w:rPr>
        <w:t>承辦單位:</w:t>
      </w:r>
      <w:r w:rsidRPr="000E6C3B">
        <w:rPr>
          <w:rFonts w:ascii="標楷體" w:eastAsia="標楷體" w:hAnsi="標楷體" w:cs="Times New Roman" w:hint="eastAsia"/>
          <w:kern w:val="0"/>
          <w:szCs w:val="28"/>
        </w:rPr>
        <w:t>國立東華大學原住民民族學院原住民族課程發展協作中心</w:t>
      </w:r>
    </w:p>
    <w:p w14:paraId="729D8538" w14:textId="77777777" w:rsidR="00CB4EA2" w:rsidRPr="000E6C3B" w:rsidRDefault="00CB4EA2" w:rsidP="00DB3DDC">
      <w:pPr>
        <w:pStyle w:val="a3"/>
        <w:numPr>
          <w:ilvl w:val="0"/>
          <w:numId w:val="3"/>
        </w:numPr>
        <w:ind w:leftChars="700" w:left="2037" w:hanging="357"/>
        <w:rPr>
          <w:rFonts w:ascii="標楷體" w:eastAsia="標楷體" w:hAnsi="標楷體"/>
          <w:szCs w:val="24"/>
        </w:rPr>
      </w:pPr>
      <w:r w:rsidRPr="000E6C3B">
        <w:rPr>
          <w:rFonts w:ascii="標楷體" w:eastAsia="標楷體" w:hAnsi="標楷體" w:hint="eastAsia"/>
          <w:szCs w:val="24"/>
        </w:rPr>
        <w:t>協辦單位:</w:t>
      </w:r>
      <w:r w:rsidR="00FA720B">
        <w:rPr>
          <w:rFonts w:ascii="Times New Roman" w:eastAsia="標楷體" w:hAnsi="Times New Roman" w:hint="eastAsia"/>
          <w:szCs w:val="24"/>
        </w:rPr>
        <w:t>屏東縣原住民族教育資源中心</w:t>
      </w:r>
    </w:p>
    <w:p w14:paraId="200CB181" w14:textId="77777777" w:rsidR="00AE0DDD" w:rsidRPr="000E6C3B" w:rsidRDefault="00146124"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辦理日期:</w:t>
      </w:r>
      <w:r w:rsidR="00ED780F" w:rsidRPr="000E6C3B">
        <w:rPr>
          <w:rFonts w:ascii="標楷體" w:eastAsia="標楷體" w:hAnsi="標楷體" w:hint="eastAsia"/>
        </w:rPr>
        <w:t>111年</w:t>
      </w:r>
      <w:r w:rsidR="00FA720B">
        <w:rPr>
          <w:rFonts w:ascii="標楷體" w:eastAsia="標楷體" w:hAnsi="標楷體" w:hint="eastAsia"/>
        </w:rPr>
        <w:t>7</w:t>
      </w:r>
      <w:r w:rsidR="00ED780F" w:rsidRPr="000E6C3B">
        <w:rPr>
          <w:rFonts w:ascii="標楷體" w:eastAsia="標楷體" w:hAnsi="標楷體" w:hint="eastAsia"/>
        </w:rPr>
        <w:t>月</w:t>
      </w:r>
      <w:r w:rsidR="00FA720B">
        <w:rPr>
          <w:rFonts w:ascii="標楷體" w:eastAsia="標楷體" w:hAnsi="標楷體" w:hint="eastAsia"/>
        </w:rPr>
        <w:t>4</w:t>
      </w:r>
      <w:r w:rsidR="00ED780F" w:rsidRPr="000E6C3B">
        <w:rPr>
          <w:rFonts w:ascii="標楷體" w:eastAsia="標楷體" w:hAnsi="標楷體" w:hint="eastAsia"/>
        </w:rPr>
        <w:t>日(</w:t>
      </w:r>
      <w:r w:rsidR="00FA720B">
        <w:rPr>
          <w:rFonts w:ascii="標楷體" w:eastAsia="標楷體" w:hAnsi="標楷體" w:hint="eastAsia"/>
        </w:rPr>
        <w:t>星期一</w:t>
      </w:r>
      <w:r w:rsidR="00ED780F" w:rsidRPr="000E6C3B">
        <w:rPr>
          <w:rFonts w:ascii="標楷體" w:eastAsia="標楷體" w:hAnsi="標楷體" w:hint="eastAsia"/>
        </w:rPr>
        <w:t>)</w:t>
      </w:r>
      <w:r w:rsidR="00FA720B">
        <w:rPr>
          <w:rFonts w:ascii="標楷體" w:eastAsia="標楷體" w:hAnsi="標楷體" w:hint="eastAsia"/>
        </w:rPr>
        <w:t>至7月5日(星期二)</w:t>
      </w:r>
    </w:p>
    <w:p w14:paraId="22025498" w14:textId="77777777" w:rsidR="00146124" w:rsidRPr="000E6C3B" w:rsidRDefault="00146124"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辦理地點:</w:t>
      </w:r>
      <w:r w:rsidR="00FA720B" w:rsidRPr="00FA720B">
        <w:rPr>
          <w:rFonts w:ascii="標楷體" w:eastAsia="標楷體" w:hAnsi="標楷體"/>
        </w:rPr>
        <w:t>屏東縣瑪家鄉北葉國小</w:t>
      </w:r>
      <w:r w:rsidR="00FA720B" w:rsidRPr="00FA720B">
        <w:rPr>
          <w:rFonts w:ascii="標楷體" w:eastAsia="標楷體" w:hAnsi="標楷體" w:hint="eastAsia"/>
        </w:rPr>
        <w:t>(</w:t>
      </w:r>
      <w:r w:rsidR="00FA720B" w:rsidRPr="00FA720B">
        <w:rPr>
          <w:rFonts w:ascii="標楷體" w:eastAsia="標楷體" w:hAnsi="標楷體"/>
        </w:rPr>
        <w:t>屏東縣瑪家鄉北葉村風景巷1-22號</w:t>
      </w:r>
      <w:r w:rsidR="00FA720B" w:rsidRPr="00FA720B">
        <w:rPr>
          <w:rFonts w:ascii="標楷體" w:eastAsia="標楷體" w:hAnsi="標楷體" w:hint="eastAsia"/>
        </w:rPr>
        <w:t>)</w:t>
      </w:r>
    </w:p>
    <w:p w14:paraId="4E73FD92" w14:textId="77777777" w:rsidR="00146124" w:rsidRPr="000E6C3B" w:rsidRDefault="00146124"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對象:</w:t>
      </w:r>
      <w:r w:rsidR="00FA720B" w:rsidRPr="00FA720B">
        <w:rPr>
          <w:rFonts w:ascii="標楷體" w:eastAsia="標楷體" w:hAnsi="標楷體"/>
        </w:rPr>
        <w:t xml:space="preserve"> 屏東縣</w:t>
      </w:r>
      <w:r w:rsidR="00FA720B">
        <w:rPr>
          <w:rFonts w:ascii="Times New Roman" w:eastAsia="標楷體" w:hAnsi="Times New Roman" w:hint="eastAsia"/>
          <w:szCs w:val="24"/>
        </w:rPr>
        <w:t>國中小</w:t>
      </w:r>
      <w:r w:rsidR="00550846">
        <w:rPr>
          <w:rFonts w:ascii="Times New Roman" w:eastAsia="標楷體" w:hAnsi="Times New Roman" w:hint="eastAsia"/>
          <w:szCs w:val="24"/>
        </w:rPr>
        <w:t>自然及社會</w:t>
      </w:r>
      <w:r w:rsidR="00026B82">
        <w:rPr>
          <w:rFonts w:ascii="Times New Roman" w:eastAsia="標楷體" w:hAnsi="Times New Roman"/>
          <w:szCs w:val="24"/>
        </w:rPr>
        <w:t>領域</w:t>
      </w:r>
      <w:r w:rsidR="00026B82">
        <w:rPr>
          <w:rFonts w:ascii="Times New Roman" w:eastAsia="標楷體" w:hAnsi="Times New Roman" w:hint="eastAsia"/>
          <w:szCs w:val="24"/>
        </w:rPr>
        <w:t>教師</w:t>
      </w:r>
      <w:r w:rsidR="0096292F" w:rsidRPr="000E6C3B">
        <w:rPr>
          <w:rFonts w:ascii="標楷體" w:eastAsia="標楷體" w:hAnsi="標楷體" w:hint="eastAsia"/>
        </w:rPr>
        <w:t>群</w:t>
      </w:r>
    </w:p>
    <w:p w14:paraId="52D3A646" w14:textId="77777777" w:rsidR="00146124" w:rsidRPr="000E6C3B" w:rsidRDefault="00146124"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聯絡方式:</w:t>
      </w:r>
    </w:p>
    <w:p w14:paraId="1C9EBC46" w14:textId="77777777" w:rsidR="00146124" w:rsidRPr="000E6C3B" w:rsidRDefault="00146124" w:rsidP="00DB3DDC">
      <w:pPr>
        <w:pStyle w:val="a3"/>
        <w:numPr>
          <w:ilvl w:val="0"/>
          <w:numId w:val="9"/>
        </w:numPr>
        <w:ind w:leftChars="700" w:left="2040"/>
        <w:rPr>
          <w:rFonts w:ascii="標楷體" w:eastAsia="標楷體" w:hAnsi="標楷體"/>
        </w:rPr>
      </w:pPr>
      <w:r w:rsidRPr="000E6C3B">
        <w:rPr>
          <w:rFonts w:ascii="標楷體" w:eastAsia="標楷體" w:hAnsi="標楷體"/>
        </w:rPr>
        <w:t>聯絡人：國立東華大學原住民族課程發展協作中心</w:t>
      </w:r>
    </w:p>
    <w:p w14:paraId="10A9920A" w14:textId="77777777" w:rsidR="00146124" w:rsidRPr="000E6C3B" w:rsidRDefault="00146124" w:rsidP="00DB3DDC">
      <w:pPr>
        <w:pStyle w:val="a3"/>
        <w:ind w:leftChars="1250" w:left="3000"/>
        <w:rPr>
          <w:rFonts w:ascii="標楷體" w:eastAsia="標楷體" w:hAnsi="標楷體"/>
        </w:rPr>
      </w:pPr>
      <w:r w:rsidRPr="000E6C3B">
        <w:rPr>
          <w:rFonts w:ascii="標楷體" w:eastAsia="標楷體" w:hAnsi="標楷體" w:hint="eastAsia"/>
        </w:rPr>
        <w:t>林嗣龍</w:t>
      </w:r>
      <w:proofErr w:type="spellStart"/>
      <w:r w:rsidRPr="000E6C3B">
        <w:rPr>
          <w:rFonts w:ascii="標楷體" w:eastAsia="標楷體" w:hAnsi="標楷體" w:hint="eastAsia"/>
        </w:rPr>
        <w:t>l</w:t>
      </w:r>
      <w:r w:rsidRPr="000E6C3B">
        <w:rPr>
          <w:rFonts w:ascii="標楷體" w:eastAsia="標楷體" w:hAnsi="標楷體"/>
        </w:rPr>
        <w:t>ulay</w:t>
      </w:r>
      <w:proofErr w:type="spellEnd"/>
      <w:r w:rsidRPr="000E6C3B">
        <w:rPr>
          <w:rFonts w:ascii="標楷體" w:eastAsia="標楷體" w:hAnsi="標楷體"/>
        </w:rPr>
        <w:t xml:space="preserve"> </w:t>
      </w:r>
      <w:proofErr w:type="spellStart"/>
      <w:r w:rsidRPr="000E6C3B">
        <w:rPr>
          <w:rFonts w:ascii="標楷體" w:eastAsia="標楷體" w:hAnsi="標楷體"/>
        </w:rPr>
        <w:t>inam</w:t>
      </w:r>
      <w:proofErr w:type="spellEnd"/>
      <w:r w:rsidRPr="000E6C3B">
        <w:rPr>
          <w:rFonts w:ascii="標楷體" w:eastAsia="標楷體" w:hAnsi="標楷體" w:hint="eastAsia"/>
        </w:rPr>
        <w:t xml:space="preserve"> </w:t>
      </w:r>
      <w:r w:rsidRPr="000E6C3B">
        <w:rPr>
          <w:rFonts w:ascii="標楷體" w:eastAsia="標楷體" w:hAnsi="標楷體"/>
        </w:rPr>
        <w:t>專任助理</w:t>
      </w:r>
    </w:p>
    <w:p w14:paraId="54543D7B" w14:textId="77777777" w:rsidR="00146124" w:rsidRPr="000E6C3B" w:rsidRDefault="00146124" w:rsidP="00DB3DDC">
      <w:pPr>
        <w:pStyle w:val="a3"/>
        <w:numPr>
          <w:ilvl w:val="0"/>
          <w:numId w:val="9"/>
        </w:numPr>
        <w:ind w:leftChars="700" w:left="2040"/>
        <w:rPr>
          <w:rFonts w:ascii="標楷體" w:eastAsia="標楷體" w:hAnsi="標楷體"/>
        </w:rPr>
      </w:pPr>
      <w:r w:rsidRPr="000E6C3B">
        <w:rPr>
          <w:rFonts w:ascii="標楷體" w:eastAsia="標楷體" w:hAnsi="標楷體"/>
        </w:rPr>
        <w:t>聯絡電話：03-8905782</w:t>
      </w:r>
    </w:p>
    <w:p w14:paraId="3EC78C33" w14:textId="77777777" w:rsidR="00146124" w:rsidRPr="000E6C3B" w:rsidRDefault="00146124" w:rsidP="00DB3DDC">
      <w:pPr>
        <w:pStyle w:val="a3"/>
        <w:numPr>
          <w:ilvl w:val="0"/>
          <w:numId w:val="9"/>
        </w:numPr>
        <w:ind w:leftChars="700" w:left="2040"/>
        <w:rPr>
          <w:rFonts w:ascii="標楷體" w:eastAsia="標楷體" w:hAnsi="標楷體"/>
        </w:rPr>
      </w:pPr>
      <w:r w:rsidRPr="000E6C3B">
        <w:rPr>
          <w:rFonts w:ascii="標楷體" w:eastAsia="標楷體" w:hAnsi="標楷體"/>
        </w:rPr>
        <w:t>聯絡信箱：lulay@gms.ndhu.edu.tw</w:t>
      </w:r>
    </w:p>
    <w:p w14:paraId="085A4551" w14:textId="77777777" w:rsidR="00146124" w:rsidRPr="000E6C3B" w:rsidRDefault="00146124"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經費:</w:t>
      </w:r>
    </w:p>
    <w:p w14:paraId="0A21DE2A" w14:textId="77777777" w:rsidR="00146124" w:rsidRPr="000E6C3B" w:rsidRDefault="00146124" w:rsidP="00ED780F">
      <w:pPr>
        <w:pStyle w:val="a3"/>
        <w:ind w:leftChars="700" w:left="1680"/>
        <w:jc w:val="both"/>
        <w:rPr>
          <w:rFonts w:ascii="標楷體" w:eastAsia="標楷體" w:hAnsi="標楷體"/>
        </w:rPr>
      </w:pPr>
      <w:r w:rsidRPr="000E6C3B">
        <w:rPr>
          <w:rFonts w:ascii="標楷體" w:eastAsia="標楷體" w:hAnsi="標楷體" w:hint="eastAsia"/>
        </w:rPr>
        <w:t>本課程經費由</w:t>
      </w:r>
      <w:r w:rsidRPr="000E6C3B">
        <w:rPr>
          <w:rFonts w:ascii="標楷體" w:eastAsia="標楷體" w:hAnsi="標楷體"/>
        </w:rPr>
        <w:t>「</w:t>
      </w:r>
      <w:r w:rsidRPr="000E6C3B">
        <w:rPr>
          <w:rFonts w:ascii="標楷體" w:eastAsia="標楷體" w:hAnsi="標楷體" w:hint="eastAsia"/>
        </w:rPr>
        <w:t>十二年</w:t>
      </w:r>
      <w:proofErr w:type="gramStart"/>
      <w:r w:rsidRPr="000E6C3B">
        <w:rPr>
          <w:rFonts w:ascii="標楷體" w:eastAsia="標楷體" w:hAnsi="標楷體" w:hint="eastAsia"/>
        </w:rPr>
        <w:t>課綱部定</w:t>
      </w:r>
      <w:proofErr w:type="gramEnd"/>
      <w:r w:rsidRPr="000E6C3B">
        <w:rPr>
          <w:rFonts w:ascii="標楷體" w:eastAsia="標楷體" w:hAnsi="標楷體" w:hint="eastAsia"/>
        </w:rPr>
        <w:t>領域課程原住民族教育議題相關學習內容教學參</w:t>
      </w:r>
      <w:r w:rsidRPr="000E6C3B">
        <w:rPr>
          <w:rFonts w:ascii="標楷體" w:eastAsia="標楷體" w:hAnsi="標楷體" w:hint="eastAsia"/>
        </w:rPr>
        <w:lastRenderedPageBreak/>
        <w:t>考資料第二階段編纂及推廣工作計畫</w:t>
      </w:r>
      <w:r w:rsidRPr="000E6C3B">
        <w:rPr>
          <w:rFonts w:ascii="標楷體" w:eastAsia="標楷體" w:hAnsi="標楷體"/>
        </w:rPr>
        <w:t>」</w:t>
      </w:r>
      <w:r w:rsidR="00ED780F" w:rsidRPr="000E6C3B">
        <w:rPr>
          <w:rFonts w:ascii="標楷體" w:eastAsia="標楷體" w:hAnsi="標楷體" w:hint="eastAsia"/>
        </w:rPr>
        <w:t>項下支應；本課程提供與會人員膳食</w:t>
      </w:r>
      <w:r w:rsidRPr="000E6C3B">
        <w:rPr>
          <w:rFonts w:ascii="標楷體" w:eastAsia="標楷體" w:hAnsi="標楷體" w:hint="eastAsia"/>
        </w:rPr>
        <w:t>，敬請相關單位惠予與會人員公(差)假登記。</w:t>
      </w:r>
    </w:p>
    <w:p w14:paraId="5054AB67" w14:textId="77777777" w:rsidR="00146124" w:rsidRPr="000E6C3B" w:rsidRDefault="00146124" w:rsidP="00DB3DDC">
      <w:pPr>
        <w:pStyle w:val="a3"/>
        <w:numPr>
          <w:ilvl w:val="0"/>
          <w:numId w:val="2"/>
        </w:numPr>
        <w:spacing w:line="360" w:lineRule="auto"/>
        <w:ind w:leftChars="500" w:left="1680"/>
        <w:rPr>
          <w:rFonts w:ascii="標楷體" w:eastAsia="標楷體" w:hAnsi="標楷體"/>
        </w:rPr>
      </w:pPr>
      <w:r w:rsidRPr="000E6C3B">
        <w:rPr>
          <w:rFonts w:ascii="標楷體" w:eastAsia="標楷體" w:hAnsi="標楷體" w:hint="eastAsia"/>
        </w:rPr>
        <w:t>備註:</w:t>
      </w:r>
    </w:p>
    <w:p w14:paraId="5B406675" w14:textId="77777777" w:rsidR="00C813DD" w:rsidRPr="000E6C3B" w:rsidRDefault="00DB3DDC" w:rsidP="00C813DD">
      <w:pPr>
        <w:pStyle w:val="a3"/>
        <w:numPr>
          <w:ilvl w:val="0"/>
          <w:numId w:val="10"/>
        </w:numPr>
        <w:spacing w:line="360" w:lineRule="auto"/>
        <w:ind w:leftChars="700" w:left="2040"/>
        <w:rPr>
          <w:rFonts w:ascii="標楷體" w:eastAsia="標楷體" w:hAnsi="標楷體"/>
        </w:rPr>
      </w:pPr>
      <w:r w:rsidRPr="000E6C3B">
        <w:rPr>
          <w:rFonts w:ascii="標楷體" w:eastAsia="標楷體" w:hAnsi="標楷體" w:hint="eastAsia"/>
        </w:rPr>
        <w:t>本活動依照中央流行</w:t>
      </w:r>
      <w:proofErr w:type="gramStart"/>
      <w:r w:rsidRPr="000E6C3B">
        <w:rPr>
          <w:rFonts w:ascii="標楷體" w:eastAsia="標楷體" w:hAnsi="標楷體" w:hint="eastAsia"/>
        </w:rPr>
        <w:t>疫</w:t>
      </w:r>
      <w:proofErr w:type="gramEnd"/>
      <w:r w:rsidRPr="000E6C3B">
        <w:rPr>
          <w:rFonts w:ascii="標楷體" w:eastAsia="標楷體" w:hAnsi="標楷體" w:hint="eastAsia"/>
        </w:rPr>
        <w:t>情指揮中心進行相關防疫措施，敬請參與人員自備口罩及配合相關措施。</w:t>
      </w:r>
      <w:r w:rsidR="00C813DD" w:rsidRPr="000E6C3B">
        <w:rPr>
          <w:rFonts w:ascii="標楷體" w:eastAsia="標楷體" w:hAnsi="標楷體" w:cs="Times New Roman" w:hint="eastAsia"/>
          <w:szCs w:val="24"/>
        </w:rPr>
        <w:t>人數上限25人，請依規定掃描QR code並量測體溫，若體溫超過，恕無法入場。</w:t>
      </w:r>
      <w:r w:rsidR="00C813DD" w:rsidRPr="000E6C3B">
        <w:rPr>
          <w:rFonts w:ascii="標楷體" w:eastAsia="標楷體" w:hAnsi="標楷體" w:cs="Times New Roman"/>
          <w:szCs w:val="24"/>
        </w:rPr>
        <w:t>配合國家防疫政策，參加人員請配合測量體溫，並於講座期間全程配戴口罩。</w:t>
      </w:r>
    </w:p>
    <w:p w14:paraId="50A780C0" w14:textId="77777777" w:rsidR="00DB3DDC" w:rsidRPr="000E6C3B" w:rsidRDefault="00DB3DDC" w:rsidP="00DB3DDC">
      <w:pPr>
        <w:pStyle w:val="a3"/>
        <w:numPr>
          <w:ilvl w:val="0"/>
          <w:numId w:val="10"/>
        </w:numPr>
        <w:spacing w:line="360" w:lineRule="auto"/>
        <w:ind w:leftChars="700" w:left="2040"/>
        <w:rPr>
          <w:rFonts w:ascii="標楷體" w:eastAsia="標楷體" w:hAnsi="標楷體"/>
        </w:rPr>
      </w:pPr>
      <w:r w:rsidRPr="000E6C3B">
        <w:rPr>
          <w:rFonts w:ascii="標楷體" w:eastAsia="標楷體" w:hAnsi="標楷體" w:hint="eastAsia"/>
        </w:rPr>
        <w:t>為響應環保，敬請參與人員自備環保杯。</w:t>
      </w:r>
    </w:p>
    <w:p w14:paraId="45033551" w14:textId="77777777" w:rsidR="00DB3DDC" w:rsidRPr="000E6C3B" w:rsidRDefault="00DB3DDC" w:rsidP="00DB3DDC">
      <w:pPr>
        <w:pStyle w:val="a3"/>
        <w:numPr>
          <w:ilvl w:val="0"/>
          <w:numId w:val="1"/>
        </w:numPr>
        <w:spacing w:line="360" w:lineRule="auto"/>
        <w:ind w:leftChars="0"/>
        <w:rPr>
          <w:rFonts w:ascii="標楷體" w:eastAsia="標楷體" w:hAnsi="標楷體"/>
        </w:rPr>
      </w:pPr>
      <w:r w:rsidRPr="000E6C3B">
        <w:rPr>
          <w:rFonts w:ascii="標楷體" w:eastAsia="標楷體" w:hAnsi="標楷體" w:hint="eastAsia"/>
        </w:rPr>
        <w:t>預期效益:</w:t>
      </w:r>
    </w:p>
    <w:p w14:paraId="27215006" w14:textId="77777777" w:rsidR="00DB3DDC" w:rsidRPr="000E6C3B" w:rsidRDefault="00DB3DDC" w:rsidP="00303A99">
      <w:pPr>
        <w:pStyle w:val="a3"/>
        <w:numPr>
          <w:ilvl w:val="6"/>
          <w:numId w:val="13"/>
        </w:numPr>
        <w:spacing w:line="360" w:lineRule="auto"/>
        <w:ind w:leftChars="0" w:left="1616" w:hanging="482"/>
        <w:jc w:val="both"/>
        <w:rPr>
          <w:rFonts w:ascii="標楷體" w:eastAsia="標楷體" w:hAnsi="標楷體"/>
        </w:rPr>
      </w:pPr>
      <w:r w:rsidRPr="000E6C3B">
        <w:rPr>
          <w:rFonts w:ascii="標楷體" w:eastAsia="標楷體" w:hAnsi="標楷體" w:hint="eastAsia"/>
        </w:rPr>
        <w:t>藉本次</w:t>
      </w:r>
      <w:r w:rsidRPr="000E6C3B">
        <w:rPr>
          <w:rFonts w:ascii="標楷體" w:eastAsia="標楷體" w:hAnsi="標楷體"/>
        </w:rPr>
        <w:t>「</w:t>
      </w:r>
      <w:proofErr w:type="gramStart"/>
      <w:r w:rsidRPr="000E6C3B">
        <w:rPr>
          <w:rFonts w:ascii="標楷體" w:eastAsia="標楷體" w:hAnsi="標楷體" w:hint="eastAsia"/>
        </w:rPr>
        <w:t>部定領域</w:t>
      </w:r>
      <w:proofErr w:type="gramEnd"/>
      <w:r w:rsidRPr="000E6C3B">
        <w:rPr>
          <w:rFonts w:ascii="標楷體" w:eastAsia="標楷體" w:hAnsi="標楷體" w:hint="eastAsia"/>
        </w:rPr>
        <w:t>課程原住民族相關學習內容教案設計工作坊</w:t>
      </w:r>
      <w:r w:rsidRPr="000E6C3B">
        <w:rPr>
          <w:rFonts w:ascii="標楷體" w:eastAsia="標楷體" w:hAnsi="標楷體"/>
        </w:rPr>
        <w:t>」</w:t>
      </w:r>
      <w:r w:rsidRPr="000E6C3B">
        <w:rPr>
          <w:rFonts w:ascii="標楷體" w:eastAsia="標楷體" w:hAnsi="標楷體" w:hint="eastAsia"/>
        </w:rPr>
        <w:t>，促使國教輔導團瞭解</w:t>
      </w:r>
      <w:proofErr w:type="gramStart"/>
      <w:r w:rsidRPr="000E6C3B">
        <w:rPr>
          <w:rFonts w:ascii="標楷體" w:eastAsia="標楷體" w:hAnsi="標楷體" w:hint="eastAsia"/>
        </w:rPr>
        <w:t>十二年課綱中</w:t>
      </w:r>
      <w:proofErr w:type="gramEnd"/>
      <w:r w:rsidRPr="000E6C3B">
        <w:rPr>
          <w:rFonts w:ascii="標楷體" w:eastAsia="標楷體" w:hAnsi="標楷體" w:hint="eastAsia"/>
        </w:rPr>
        <w:t>與</w:t>
      </w:r>
      <w:r w:rsidR="00593675" w:rsidRPr="000E6C3B">
        <w:rPr>
          <w:rFonts w:ascii="標楷體" w:eastAsia="標楷體" w:hAnsi="標楷體" w:hint="eastAsia"/>
        </w:rPr>
        <w:t>原住民族之</w:t>
      </w:r>
      <w:r w:rsidRPr="000E6C3B">
        <w:rPr>
          <w:rFonts w:ascii="標楷體" w:eastAsia="標楷體" w:hAnsi="標楷體" w:hint="eastAsia"/>
        </w:rPr>
        <w:t>相關規範及相關學習內容，並能確實落實之。</w:t>
      </w:r>
    </w:p>
    <w:p w14:paraId="4407C9BA" w14:textId="77777777" w:rsidR="00593675" w:rsidRPr="000E6C3B" w:rsidRDefault="00593675" w:rsidP="00303A99">
      <w:pPr>
        <w:pStyle w:val="a3"/>
        <w:numPr>
          <w:ilvl w:val="6"/>
          <w:numId w:val="13"/>
        </w:numPr>
        <w:spacing w:line="360" w:lineRule="auto"/>
        <w:ind w:leftChars="0" w:left="1616" w:hanging="482"/>
        <w:jc w:val="both"/>
        <w:rPr>
          <w:rFonts w:ascii="標楷體" w:eastAsia="標楷體" w:hAnsi="標楷體"/>
        </w:rPr>
      </w:pPr>
      <w:r w:rsidRPr="000E6C3B">
        <w:rPr>
          <w:rFonts w:ascii="標楷體" w:eastAsia="標楷體" w:hAnsi="標楷體" w:hint="eastAsia"/>
        </w:rPr>
        <w:t>提供部分領域原住民族相關學習內容案例解說，促使國教輔導團瞭解相關學習內容之應用，解決現場一般教師教授原住民族相關課程之困境。</w:t>
      </w:r>
    </w:p>
    <w:p w14:paraId="79D2AC59" w14:textId="77777777" w:rsidR="00593675" w:rsidRPr="000E6C3B" w:rsidRDefault="001123BC" w:rsidP="00303A99">
      <w:pPr>
        <w:pStyle w:val="a3"/>
        <w:numPr>
          <w:ilvl w:val="6"/>
          <w:numId w:val="13"/>
        </w:numPr>
        <w:spacing w:line="360" w:lineRule="auto"/>
        <w:ind w:leftChars="0" w:left="1616" w:hanging="482"/>
        <w:jc w:val="both"/>
        <w:rPr>
          <w:rFonts w:ascii="標楷體" w:eastAsia="標楷體" w:hAnsi="標楷體"/>
        </w:rPr>
      </w:pPr>
      <w:r w:rsidRPr="000E6C3B">
        <w:rPr>
          <w:rFonts w:ascii="標楷體" w:eastAsia="標楷體" w:hAnsi="標楷體" w:hint="eastAsia"/>
        </w:rPr>
        <w:t>提倡並普及化</w:t>
      </w:r>
      <w:proofErr w:type="gramStart"/>
      <w:r w:rsidRPr="000E6C3B">
        <w:rPr>
          <w:rFonts w:ascii="標楷體" w:eastAsia="標楷體" w:hAnsi="標楷體" w:hint="eastAsia"/>
        </w:rPr>
        <w:t>新課綱</w:t>
      </w:r>
      <w:proofErr w:type="gramEnd"/>
      <w:r w:rsidRPr="000E6C3B">
        <w:rPr>
          <w:rFonts w:ascii="標楷體" w:eastAsia="標楷體" w:hAnsi="標楷體" w:hint="eastAsia"/>
        </w:rPr>
        <w:t>內容，企以激勵更多人投入原住民族教育工作。</w:t>
      </w:r>
    </w:p>
    <w:p w14:paraId="222AD2FC" w14:textId="77777777" w:rsidR="001123BC" w:rsidRPr="000E6C3B" w:rsidRDefault="001123BC" w:rsidP="00303A99">
      <w:pPr>
        <w:pStyle w:val="a3"/>
        <w:numPr>
          <w:ilvl w:val="6"/>
          <w:numId w:val="13"/>
        </w:numPr>
        <w:spacing w:line="360" w:lineRule="auto"/>
        <w:ind w:leftChars="0" w:left="1616" w:hanging="482"/>
        <w:jc w:val="both"/>
        <w:rPr>
          <w:rFonts w:ascii="標楷體" w:eastAsia="標楷體" w:hAnsi="標楷體"/>
        </w:rPr>
      </w:pPr>
      <w:r w:rsidRPr="000E6C3B">
        <w:rPr>
          <w:rFonts w:ascii="標楷體" w:eastAsia="標楷體" w:hAnsi="標楷體" w:hint="eastAsia"/>
        </w:rPr>
        <w:t>工作坊預定</w:t>
      </w:r>
      <w:proofErr w:type="gramStart"/>
      <w:r w:rsidRPr="000E6C3B">
        <w:rPr>
          <w:rFonts w:ascii="標楷體" w:eastAsia="標楷體" w:hAnsi="標楷體" w:hint="eastAsia"/>
        </w:rPr>
        <w:t>撰寫簡案</w:t>
      </w:r>
      <w:proofErr w:type="gramEnd"/>
      <w:r w:rsidRPr="000E6C3B">
        <w:rPr>
          <w:rFonts w:ascii="標楷體" w:eastAsia="標楷體" w:hAnsi="標楷體" w:hint="eastAsia"/>
        </w:rPr>
        <w:t>(仍依各場次分小組狀況為</w:t>
      </w:r>
      <w:proofErr w:type="gramStart"/>
      <w:r w:rsidRPr="000E6C3B">
        <w:rPr>
          <w:rFonts w:ascii="標楷體" w:eastAsia="標楷體" w:hAnsi="標楷體" w:hint="eastAsia"/>
        </w:rPr>
        <w:t>準</w:t>
      </w:r>
      <w:proofErr w:type="gramEnd"/>
      <w:r w:rsidRPr="000E6C3B">
        <w:rPr>
          <w:rFonts w:ascii="標楷體" w:eastAsia="標楷體" w:hAnsi="標楷體" w:hint="eastAsia"/>
        </w:rPr>
        <w:t>)，引導各小組於活動結束後，發展成更完整之教案，並鼓勵其參與本計畫所舉辦之教案徵選競賽。</w:t>
      </w:r>
    </w:p>
    <w:p w14:paraId="5FECE2BD" w14:textId="77777777" w:rsidR="00C813DD" w:rsidRPr="000E6C3B" w:rsidRDefault="00C813DD" w:rsidP="00C813DD">
      <w:pPr>
        <w:pStyle w:val="a3"/>
        <w:numPr>
          <w:ilvl w:val="0"/>
          <w:numId w:val="1"/>
        </w:numPr>
        <w:spacing w:line="360" w:lineRule="auto"/>
        <w:ind w:leftChars="0"/>
        <w:jc w:val="both"/>
        <w:rPr>
          <w:rFonts w:ascii="標楷體" w:eastAsia="標楷體" w:hAnsi="標楷體"/>
        </w:rPr>
      </w:pPr>
      <w:r w:rsidRPr="000E6C3B">
        <w:rPr>
          <w:rFonts w:ascii="標楷體" w:eastAsia="標楷體" w:hAnsi="標楷體" w:hint="eastAsia"/>
        </w:rPr>
        <w:t>研習證明:</w:t>
      </w:r>
    </w:p>
    <w:p w14:paraId="1DC35AA8" w14:textId="77777777" w:rsidR="00C813DD" w:rsidRPr="000E6C3B" w:rsidRDefault="00C813DD" w:rsidP="00C813DD">
      <w:pPr>
        <w:pStyle w:val="a3"/>
        <w:spacing w:line="360" w:lineRule="auto"/>
        <w:ind w:leftChars="500" w:left="1200"/>
        <w:jc w:val="both"/>
        <w:rPr>
          <w:rFonts w:ascii="標楷體" w:eastAsia="標楷體" w:hAnsi="標楷體"/>
        </w:rPr>
      </w:pPr>
      <w:r w:rsidRPr="000E6C3B">
        <w:rPr>
          <w:rFonts w:ascii="標楷體" w:eastAsia="標楷體" w:hAnsi="標楷體" w:hint="eastAsia"/>
        </w:rPr>
        <w:t>全程參與本工作坊課程活動者，將核發研習時數</w:t>
      </w:r>
      <w:r w:rsidR="00893D6F">
        <w:rPr>
          <w:rFonts w:ascii="標楷體" w:eastAsia="標楷體" w:hAnsi="標楷體" w:hint="eastAsia"/>
        </w:rPr>
        <w:t>13</w:t>
      </w:r>
      <w:r w:rsidRPr="000E6C3B">
        <w:rPr>
          <w:rFonts w:ascii="標楷體" w:eastAsia="標楷體" w:hAnsi="標楷體" w:hint="eastAsia"/>
        </w:rPr>
        <w:t>小時。</w:t>
      </w:r>
    </w:p>
    <w:tbl>
      <w:tblPr>
        <w:tblStyle w:val="a5"/>
        <w:tblW w:w="10281" w:type="dxa"/>
        <w:tblInd w:w="487" w:type="dxa"/>
        <w:tblLook w:val="04A0" w:firstRow="1" w:lastRow="0" w:firstColumn="1" w:lastColumn="0" w:noHBand="0" w:noVBand="1"/>
      </w:tblPr>
      <w:tblGrid>
        <w:gridCol w:w="5670"/>
        <w:gridCol w:w="1417"/>
        <w:gridCol w:w="3194"/>
      </w:tblGrid>
      <w:tr w:rsidR="003F18EA" w:rsidRPr="000E6C3B" w14:paraId="0520AB76" w14:textId="77777777" w:rsidTr="00893D6F">
        <w:trPr>
          <w:trHeight w:val="319"/>
        </w:trPr>
        <w:tc>
          <w:tcPr>
            <w:tcW w:w="5670" w:type="dxa"/>
            <w:shd w:val="clear" w:color="auto" w:fill="000000" w:themeFill="text1"/>
          </w:tcPr>
          <w:p w14:paraId="6A79AB62" w14:textId="77777777" w:rsidR="003F18EA" w:rsidRPr="000E6C3B" w:rsidRDefault="003F18EA" w:rsidP="00C813DD">
            <w:pPr>
              <w:widowControl/>
              <w:jc w:val="center"/>
              <w:rPr>
                <w:rFonts w:ascii="標楷體" w:eastAsia="標楷體" w:hAnsi="標楷體"/>
              </w:rPr>
            </w:pPr>
            <w:r w:rsidRPr="000E6C3B">
              <w:rPr>
                <w:rFonts w:ascii="標楷體" w:eastAsia="標楷體" w:hAnsi="標楷體" w:hint="eastAsia"/>
              </w:rPr>
              <w:t>課程名稱</w:t>
            </w:r>
          </w:p>
        </w:tc>
        <w:tc>
          <w:tcPr>
            <w:tcW w:w="1417" w:type="dxa"/>
            <w:shd w:val="clear" w:color="auto" w:fill="000000" w:themeFill="text1"/>
          </w:tcPr>
          <w:p w14:paraId="58B0ABF6" w14:textId="77777777" w:rsidR="003F18EA" w:rsidRPr="000E6C3B" w:rsidRDefault="003F18EA" w:rsidP="003F18EA">
            <w:pPr>
              <w:tabs>
                <w:tab w:val="left" w:pos="2040"/>
                <w:tab w:val="left" w:pos="4111"/>
              </w:tabs>
              <w:jc w:val="center"/>
              <w:rPr>
                <w:rFonts w:ascii="標楷體" w:eastAsia="標楷體" w:hAnsi="標楷體"/>
              </w:rPr>
            </w:pPr>
            <w:r w:rsidRPr="000E6C3B">
              <w:rPr>
                <w:rFonts w:ascii="標楷體" w:eastAsia="標楷體" w:hAnsi="標楷體" w:hint="eastAsia"/>
              </w:rPr>
              <w:t>時數(小時)</w:t>
            </w:r>
          </w:p>
        </w:tc>
        <w:tc>
          <w:tcPr>
            <w:tcW w:w="3194" w:type="dxa"/>
            <w:shd w:val="clear" w:color="auto" w:fill="000000" w:themeFill="text1"/>
          </w:tcPr>
          <w:p w14:paraId="0CC1E2A6" w14:textId="77777777" w:rsidR="003F18EA" w:rsidRPr="000E6C3B" w:rsidRDefault="003F18EA" w:rsidP="00C813DD">
            <w:pPr>
              <w:widowControl/>
              <w:jc w:val="center"/>
              <w:rPr>
                <w:rFonts w:ascii="標楷體" w:eastAsia="標楷體" w:hAnsi="標楷體"/>
              </w:rPr>
            </w:pPr>
            <w:r w:rsidRPr="000E6C3B">
              <w:rPr>
                <w:rFonts w:ascii="標楷體" w:eastAsia="標楷體" w:hAnsi="標楷體" w:hint="eastAsia"/>
              </w:rPr>
              <w:t>備註</w:t>
            </w:r>
          </w:p>
        </w:tc>
      </w:tr>
      <w:tr w:rsidR="003F18EA" w:rsidRPr="000E6C3B" w14:paraId="0573928B" w14:textId="77777777" w:rsidTr="00893D6F">
        <w:trPr>
          <w:trHeight w:val="319"/>
        </w:trPr>
        <w:tc>
          <w:tcPr>
            <w:tcW w:w="5670" w:type="dxa"/>
          </w:tcPr>
          <w:p w14:paraId="515E8756" w14:textId="77777777" w:rsidR="003F18EA" w:rsidRPr="000E6C3B" w:rsidRDefault="003F18EA" w:rsidP="00C813DD">
            <w:pPr>
              <w:widowControl/>
              <w:jc w:val="center"/>
              <w:rPr>
                <w:rFonts w:ascii="標楷體" w:eastAsia="標楷體" w:hAnsi="標楷體"/>
              </w:rPr>
            </w:pPr>
            <w:proofErr w:type="gramStart"/>
            <w:r w:rsidRPr="000E6C3B">
              <w:rPr>
                <w:rFonts w:ascii="標楷體" w:eastAsia="標楷體" w:hAnsi="標楷體" w:hint="eastAsia"/>
                <w:szCs w:val="24"/>
              </w:rPr>
              <w:t>十二年課綱中的</w:t>
            </w:r>
            <w:proofErr w:type="gramEnd"/>
            <w:r w:rsidRPr="000E6C3B">
              <w:rPr>
                <w:rFonts w:ascii="標楷體" w:eastAsia="標楷體" w:hAnsi="標楷體" w:hint="eastAsia"/>
                <w:szCs w:val="24"/>
              </w:rPr>
              <w:t>原住民族</w:t>
            </w:r>
          </w:p>
        </w:tc>
        <w:tc>
          <w:tcPr>
            <w:tcW w:w="1417" w:type="dxa"/>
            <w:vAlign w:val="center"/>
          </w:tcPr>
          <w:p w14:paraId="327AD44C" w14:textId="77777777" w:rsidR="003F18EA" w:rsidRPr="000E6C3B" w:rsidRDefault="003F18EA" w:rsidP="003F18EA">
            <w:pPr>
              <w:widowControl/>
              <w:jc w:val="center"/>
              <w:rPr>
                <w:rFonts w:ascii="標楷體" w:eastAsia="標楷體" w:hAnsi="標楷體"/>
              </w:rPr>
            </w:pPr>
            <w:r w:rsidRPr="000E6C3B">
              <w:rPr>
                <w:rFonts w:ascii="標楷體" w:eastAsia="標楷體" w:hAnsi="標楷體" w:hint="eastAsia"/>
              </w:rPr>
              <w:t>2</w:t>
            </w:r>
          </w:p>
        </w:tc>
        <w:tc>
          <w:tcPr>
            <w:tcW w:w="3194" w:type="dxa"/>
          </w:tcPr>
          <w:p w14:paraId="2D2F2A39" w14:textId="77777777" w:rsidR="003F18EA" w:rsidRPr="000E6C3B" w:rsidRDefault="003F18EA" w:rsidP="00C813DD">
            <w:pPr>
              <w:widowControl/>
              <w:jc w:val="center"/>
              <w:rPr>
                <w:rFonts w:ascii="標楷體" w:eastAsia="標楷體" w:hAnsi="標楷體"/>
              </w:rPr>
            </w:pPr>
          </w:p>
        </w:tc>
      </w:tr>
      <w:tr w:rsidR="00550846" w:rsidRPr="000E6C3B" w14:paraId="6980FB8C" w14:textId="77777777" w:rsidTr="00893D6F">
        <w:trPr>
          <w:trHeight w:val="319"/>
        </w:trPr>
        <w:tc>
          <w:tcPr>
            <w:tcW w:w="5670" w:type="dxa"/>
          </w:tcPr>
          <w:p w14:paraId="3DC99D10" w14:textId="77777777" w:rsidR="00550846" w:rsidRPr="000E6C3B" w:rsidRDefault="00B47BCF" w:rsidP="00C813DD">
            <w:pPr>
              <w:widowControl/>
              <w:jc w:val="center"/>
              <w:rPr>
                <w:rFonts w:ascii="標楷體" w:eastAsia="標楷體" w:hAnsi="標楷體"/>
                <w:szCs w:val="24"/>
              </w:rPr>
            </w:pPr>
            <w:r>
              <w:rPr>
                <w:rFonts w:ascii="Times New Roman" w:eastAsia="標楷體" w:hAnsi="Times New Roman" w:hint="eastAsia"/>
                <w:szCs w:val="24"/>
              </w:rPr>
              <w:t>原住民族環境教育</w:t>
            </w:r>
          </w:p>
        </w:tc>
        <w:tc>
          <w:tcPr>
            <w:tcW w:w="1417" w:type="dxa"/>
            <w:vAlign w:val="center"/>
          </w:tcPr>
          <w:p w14:paraId="7A9B3BFC" w14:textId="77777777" w:rsidR="00550846" w:rsidRPr="000E6C3B" w:rsidRDefault="004D6355" w:rsidP="003F18EA">
            <w:pPr>
              <w:widowControl/>
              <w:jc w:val="center"/>
              <w:rPr>
                <w:rFonts w:ascii="標楷體" w:eastAsia="標楷體" w:hAnsi="標楷體"/>
              </w:rPr>
            </w:pPr>
            <w:r>
              <w:rPr>
                <w:rFonts w:ascii="標楷體" w:eastAsia="標楷體" w:hAnsi="標楷體" w:hint="eastAsia"/>
              </w:rPr>
              <w:t>1</w:t>
            </w:r>
          </w:p>
        </w:tc>
        <w:tc>
          <w:tcPr>
            <w:tcW w:w="3194" w:type="dxa"/>
          </w:tcPr>
          <w:p w14:paraId="30593632" w14:textId="77777777" w:rsidR="00550846" w:rsidRPr="000E6C3B" w:rsidRDefault="00550846" w:rsidP="00C813DD">
            <w:pPr>
              <w:widowControl/>
              <w:jc w:val="center"/>
              <w:rPr>
                <w:rFonts w:ascii="標楷體" w:eastAsia="標楷體" w:hAnsi="標楷體"/>
              </w:rPr>
            </w:pPr>
          </w:p>
        </w:tc>
      </w:tr>
      <w:tr w:rsidR="00893D6F" w:rsidRPr="000E6C3B" w14:paraId="68B5CDD1" w14:textId="77777777" w:rsidTr="00893D6F">
        <w:trPr>
          <w:trHeight w:val="319"/>
        </w:trPr>
        <w:tc>
          <w:tcPr>
            <w:tcW w:w="5670" w:type="dxa"/>
          </w:tcPr>
          <w:p w14:paraId="143F0C78" w14:textId="77777777" w:rsidR="00893D6F" w:rsidRPr="000E6C3B" w:rsidRDefault="00893D6F" w:rsidP="00C813DD">
            <w:pPr>
              <w:widowControl/>
              <w:jc w:val="center"/>
              <w:rPr>
                <w:rFonts w:ascii="標楷體" w:eastAsia="標楷體" w:hAnsi="標楷體"/>
              </w:rPr>
            </w:pPr>
            <w:r>
              <w:rPr>
                <w:rFonts w:ascii="Times New Roman" w:eastAsia="標楷體" w:hAnsi="Times New Roman" w:hint="eastAsia"/>
                <w:szCs w:val="24"/>
              </w:rPr>
              <w:t>國中小社會學領域與原住民族之案例解說</w:t>
            </w:r>
          </w:p>
        </w:tc>
        <w:tc>
          <w:tcPr>
            <w:tcW w:w="1417" w:type="dxa"/>
            <w:vMerge w:val="restart"/>
            <w:vAlign w:val="center"/>
          </w:tcPr>
          <w:p w14:paraId="51CE0C91" w14:textId="77777777" w:rsidR="00893D6F" w:rsidRPr="000E6C3B" w:rsidRDefault="00893D6F" w:rsidP="003F18EA">
            <w:pPr>
              <w:widowControl/>
              <w:jc w:val="center"/>
              <w:rPr>
                <w:rFonts w:ascii="標楷體" w:eastAsia="標楷體" w:hAnsi="標楷體"/>
              </w:rPr>
            </w:pPr>
            <w:r>
              <w:rPr>
                <w:rFonts w:ascii="標楷體" w:eastAsia="標楷體" w:hAnsi="標楷體" w:hint="eastAsia"/>
              </w:rPr>
              <w:t>2</w:t>
            </w:r>
          </w:p>
        </w:tc>
        <w:tc>
          <w:tcPr>
            <w:tcW w:w="3194" w:type="dxa"/>
            <w:vMerge w:val="restart"/>
            <w:vAlign w:val="center"/>
          </w:tcPr>
          <w:p w14:paraId="68C5009F" w14:textId="77777777" w:rsidR="00893D6F" w:rsidRPr="000E6C3B" w:rsidRDefault="00893D6F" w:rsidP="00893D6F">
            <w:pPr>
              <w:widowControl/>
              <w:jc w:val="center"/>
              <w:rPr>
                <w:rFonts w:ascii="標楷體" w:eastAsia="標楷體" w:hAnsi="標楷體"/>
              </w:rPr>
            </w:pPr>
            <w:r w:rsidRPr="000E6C3B">
              <w:rPr>
                <w:rFonts w:ascii="標楷體" w:eastAsia="標楷體" w:hAnsi="標楷體" w:hint="eastAsia"/>
              </w:rPr>
              <w:t>分</w:t>
            </w:r>
            <w:r>
              <w:rPr>
                <w:rFonts w:ascii="標楷體" w:eastAsia="標楷體" w:hAnsi="標楷體" w:hint="eastAsia"/>
              </w:rPr>
              <w:t>2組領域</w:t>
            </w:r>
            <w:r w:rsidRPr="000E6C3B">
              <w:rPr>
                <w:rFonts w:ascii="標楷體" w:eastAsia="標楷體" w:hAnsi="標楷體" w:hint="eastAsia"/>
              </w:rPr>
              <w:t>進行工作坊課程</w:t>
            </w:r>
          </w:p>
        </w:tc>
      </w:tr>
      <w:tr w:rsidR="00893D6F" w:rsidRPr="000E6C3B" w14:paraId="47E9C03E" w14:textId="77777777" w:rsidTr="00893D6F">
        <w:trPr>
          <w:trHeight w:val="319"/>
        </w:trPr>
        <w:tc>
          <w:tcPr>
            <w:tcW w:w="5670" w:type="dxa"/>
          </w:tcPr>
          <w:p w14:paraId="21A5C702" w14:textId="77777777" w:rsidR="00893D6F" w:rsidRDefault="00893D6F" w:rsidP="00C813DD">
            <w:pPr>
              <w:widowControl/>
              <w:jc w:val="center"/>
              <w:rPr>
                <w:rFonts w:ascii="Times New Roman" w:eastAsia="標楷體" w:hAnsi="Times New Roman"/>
                <w:szCs w:val="24"/>
              </w:rPr>
            </w:pPr>
            <w:r>
              <w:rPr>
                <w:rFonts w:ascii="Times New Roman" w:eastAsia="標楷體" w:hAnsi="Times New Roman" w:hint="eastAsia"/>
                <w:szCs w:val="24"/>
              </w:rPr>
              <w:t>國中小自然領域與原住民族之案例解說</w:t>
            </w:r>
          </w:p>
        </w:tc>
        <w:tc>
          <w:tcPr>
            <w:tcW w:w="1417" w:type="dxa"/>
            <w:vMerge/>
            <w:vAlign w:val="center"/>
          </w:tcPr>
          <w:p w14:paraId="6FD069C5" w14:textId="77777777" w:rsidR="00893D6F" w:rsidRPr="000E6C3B" w:rsidRDefault="00893D6F" w:rsidP="003F18EA">
            <w:pPr>
              <w:widowControl/>
              <w:jc w:val="center"/>
              <w:rPr>
                <w:rFonts w:ascii="標楷體" w:eastAsia="標楷體" w:hAnsi="標楷體"/>
              </w:rPr>
            </w:pPr>
          </w:p>
        </w:tc>
        <w:tc>
          <w:tcPr>
            <w:tcW w:w="3194" w:type="dxa"/>
            <w:vMerge/>
          </w:tcPr>
          <w:p w14:paraId="2976A6CD" w14:textId="77777777" w:rsidR="00893D6F" w:rsidRPr="000E6C3B" w:rsidRDefault="00893D6F" w:rsidP="00C813DD">
            <w:pPr>
              <w:widowControl/>
              <w:jc w:val="center"/>
              <w:rPr>
                <w:rFonts w:ascii="標楷體" w:eastAsia="標楷體" w:hAnsi="標楷體"/>
              </w:rPr>
            </w:pPr>
          </w:p>
        </w:tc>
      </w:tr>
      <w:tr w:rsidR="00893D6F" w:rsidRPr="000E6C3B" w14:paraId="0C9F6DF4" w14:textId="77777777" w:rsidTr="00893D6F">
        <w:trPr>
          <w:trHeight w:val="300"/>
        </w:trPr>
        <w:tc>
          <w:tcPr>
            <w:tcW w:w="5670" w:type="dxa"/>
          </w:tcPr>
          <w:p w14:paraId="6D80E615" w14:textId="77777777" w:rsidR="00893D6F" w:rsidRPr="000E6C3B" w:rsidRDefault="00893D6F" w:rsidP="00C813DD">
            <w:pPr>
              <w:autoSpaceDE w:val="0"/>
              <w:autoSpaceDN w:val="0"/>
              <w:adjustRightInd w:val="0"/>
              <w:jc w:val="center"/>
              <w:rPr>
                <w:rFonts w:ascii="標楷體" w:eastAsia="標楷體" w:hAnsi="標楷體"/>
              </w:rPr>
            </w:pPr>
            <w:r>
              <w:rPr>
                <w:rFonts w:ascii="Times New Roman" w:eastAsia="標楷體" w:hAnsi="Times New Roman" w:hint="eastAsia"/>
                <w:szCs w:val="24"/>
              </w:rPr>
              <w:t>國中小社會領域</w:t>
            </w:r>
            <w:r>
              <w:rPr>
                <w:rFonts w:ascii="Times New Roman" w:eastAsia="標楷體" w:hAnsi="Times New Roman" w:hint="eastAsia"/>
                <w:szCs w:val="24"/>
              </w:rPr>
              <w:t>-</w:t>
            </w:r>
            <w:r>
              <w:rPr>
                <w:rFonts w:ascii="Times New Roman" w:eastAsia="標楷體" w:hAnsi="Times New Roman" w:hint="eastAsia"/>
                <w:szCs w:val="24"/>
              </w:rPr>
              <w:t>教案工作</w:t>
            </w:r>
            <w:proofErr w:type="gramStart"/>
            <w:r>
              <w:rPr>
                <w:rFonts w:ascii="Times New Roman" w:eastAsia="標楷體" w:hAnsi="Times New Roman" w:hint="eastAsia"/>
                <w:szCs w:val="24"/>
              </w:rPr>
              <w:t>坊實作簡案</w:t>
            </w:r>
            <w:proofErr w:type="gramEnd"/>
            <w:r>
              <w:rPr>
                <w:rFonts w:ascii="Times New Roman" w:eastAsia="標楷體" w:hAnsi="Times New Roman" w:hint="eastAsia"/>
                <w:szCs w:val="24"/>
              </w:rPr>
              <w:t>練習</w:t>
            </w:r>
          </w:p>
        </w:tc>
        <w:tc>
          <w:tcPr>
            <w:tcW w:w="1417" w:type="dxa"/>
            <w:vMerge w:val="restart"/>
            <w:vAlign w:val="center"/>
          </w:tcPr>
          <w:p w14:paraId="0507B27D" w14:textId="77777777" w:rsidR="00893D6F" w:rsidRPr="000E6C3B" w:rsidRDefault="00893D6F" w:rsidP="003F18EA">
            <w:pPr>
              <w:widowControl/>
              <w:jc w:val="center"/>
              <w:rPr>
                <w:rFonts w:ascii="標楷體" w:eastAsia="標楷體" w:hAnsi="標楷體"/>
              </w:rPr>
            </w:pPr>
            <w:r>
              <w:rPr>
                <w:rFonts w:ascii="標楷體" w:eastAsia="標楷體" w:hAnsi="標楷體" w:hint="eastAsia"/>
              </w:rPr>
              <w:t>4</w:t>
            </w:r>
          </w:p>
        </w:tc>
        <w:tc>
          <w:tcPr>
            <w:tcW w:w="3194" w:type="dxa"/>
            <w:vMerge/>
            <w:vAlign w:val="center"/>
          </w:tcPr>
          <w:p w14:paraId="13570675" w14:textId="77777777" w:rsidR="00893D6F" w:rsidRPr="000E6C3B" w:rsidRDefault="00893D6F" w:rsidP="003F18EA">
            <w:pPr>
              <w:widowControl/>
              <w:jc w:val="both"/>
              <w:rPr>
                <w:rFonts w:ascii="標楷體" w:eastAsia="標楷體" w:hAnsi="標楷體"/>
              </w:rPr>
            </w:pPr>
          </w:p>
        </w:tc>
      </w:tr>
      <w:tr w:rsidR="00893D6F" w:rsidRPr="000E6C3B" w14:paraId="364A682C" w14:textId="77777777" w:rsidTr="00893D6F">
        <w:trPr>
          <w:trHeight w:val="300"/>
        </w:trPr>
        <w:tc>
          <w:tcPr>
            <w:tcW w:w="5670" w:type="dxa"/>
          </w:tcPr>
          <w:p w14:paraId="5B49ED00" w14:textId="77777777" w:rsidR="00893D6F" w:rsidRPr="000E6C3B" w:rsidRDefault="00893D6F" w:rsidP="00893D6F">
            <w:pPr>
              <w:autoSpaceDE w:val="0"/>
              <w:autoSpaceDN w:val="0"/>
              <w:adjustRightInd w:val="0"/>
              <w:jc w:val="center"/>
              <w:rPr>
                <w:rFonts w:ascii="標楷體" w:eastAsia="標楷體" w:hAnsi="標楷體"/>
              </w:rPr>
            </w:pPr>
            <w:r>
              <w:rPr>
                <w:rFonts w:ascii="Times New Roman" w:eastAsia="標楷體" w:hAnsi="Times New Roman" w:hint="eastAsia"/>
                <w:szCs w:val="24"/>
              </w:rPr>
              <w:t>國中小自然領域</w:t>
            </w:r>
            <w:r>
              <w:rPr>
                <w:rFonts w:ascii="Times New Roman" w:eastAsia="標楷體" w:hAnsi="Times New Roman" w:hint="eastAsia"/>
                <w:szCs w:val="24"/>
              </w:rPr>
              <w:t>-</w:t>
            </w:r>
            <w:r>
              <w:rPr>
                <w:rFonts w:ascii="Times New Roman" w:eastAsia="標楷體" w:hAnsi="Times New Roman" w:hint="eastAsia"/>
                <w:szCs w:val="24"/>
              </w:rPr>
              <w:t>教案工作</w:t>
            </w:r>
            <w:proofErr w:type="gramStart"/>
            <w:r>
              <w:rPr>
                <w:rFonts w:ascii="Times New Roman" w:eastAsia="標楷體" w:hAnsi="Times New Roman" w:hint="eastAsia"/>
                <w:szCs w:val="24"/>
              </w:rPr>
              <w:t>坊實作簡案</w:t>
            </w:r>
            <w:proofErr w:type="gramEnd"/>
            <w:r>
              <w:rPr>
                <w:rFonts w:ascii="Times New Roman" w:eastAsia="標楷體" w:hAnsi="Times New Roman" w:hint="eastAsia"/>
                <w:szCs w:val="24"/>
              </w:rPr>
              <w:t>練習</w:t>
            </w:r>
          </w:p>
        </w:tc>
        <w:tc>
          <w:tcPr>
            <w:tcW w:w="1417" w:type="dxa"/>
            <w:vMerge/>
            <w:vAlign w:val="center"/>
          </w:tcPr>
          <w:p w14:paraId="3E15FE27" w14:textId="77777777" w:rsidR="00893D6F" w:rsidRDefault="00893D6F" w:rsidP="00893D6F">
            <w:pPr>
              <w:widowControl/>
              <w:jc w:val="center"/>
              <w:rPr>
                <w:rFonts w:ascii="標楷體" w:eastAsia="標楷體" w:hAnsi="標楷體"/>
              </w:rPr>
            </w:pPr>
          </w:p>
        </w:tc>
        <w:tc>
          <w:tcPr>
            <w:tcW w:w="3194" w:type="dxa"/>
            <w:vMerge/>
            <w:vAlign w:val="center"/>
          </w:tcPr>
          <w:p w14:paraId="6CC4003F" w14:textId="77777777" w:rsidR="00893D6F" w:rsidRPr="000E6C3B" w:rsidRDefault="00893D6F" w:rsidP="00893D6F">
            <w:pPr>
              <w:widowControl/>
              <w:jc w:val="both"/>
              <w:rPr>
                <w:rFonts w:ascii="標楷體" w:eastAsia="標楷體" w:hAnsi="標楷體"/>
              </w:rPr>
            </w:pPr>
          </w:p>
        </w:tc>
      </w:tr>
      <w:tr w:rsidR="00893D6F" w:rsidRPr="000E6C3B" w14:paraId="586F514D" w14:textId="77777777" w:rsidTr="00893D6F">
        <w:trPr>
          <w:trHeight w:val="300"/>
        </w:trPr>
        <w:tc>
          <w:tcPr>
            <w:tcW w:w="5670" w:type="dxa"/>
          </w:tcPr>
          <w:p w14:paraId="5F8B406A" w14:textId="77777777" w:rsidR="00893D6F" w:rsidRDefault="00893D6F" w:rsidP="00893D6F">
            <w:pPr>
              <w:autoSpaceDE w:val="0"/>
              <w:autoSpaceDN w:val="0"/>
              <w:adjustRightInd w:val="0"/>
              <w:jc w:val="center"/>
              <w:rPr>
                <w:rFonts w:ascii="Times New Roman" w:eastAsia="標楷體" w:hAnsi="Times New Roman"/>
                <w:szCs w:val="24"/>
              </w:rPr>
            </w:pPr>
            <w:r>
              <w:rPr>
                <w:rFonts w:ascii="Times New Roman" w:eastAsia="標楷體" w:hAnsi="Times New Roman" w:hint="eastAsia"/>
                <w:szCs w:val="24"/>
              </w:rPr>
              <w:t>原住民族教育文化融入課程教學設計</w:t>
            </w:r>
            <w:r>
              <w:rPr>
                <w:rFonts w:ascii="Times New Roman" w:eastAsia="標楷體" w:hAnsi="Times New Roman" w:hint="eastAsia"/>
                <w:szCs w:val="24"/>
              </w:rPr>
              <w:t>-</w:t>
            </w:r>
          </w:p>
          <w:p w14:paraId="7C3319F1" w14:textId="77777777" w:rsidR="00893D6F" w:rsidRDefault="00893D6F" w:rsidP="00893D6F">
            <w:pPr>
              <w:autoSpaceDE w:val="0"/>
              <w:autoSpaceDN w:val="0"/>
              <w:adjustRightInd w:val="0"/>
              <w:jc w:val="center"/>
              <w:rPr>
                <w:rFonts w:ascii="Times New Roman" w:eastAsia="標楷體" w:hAnsi="Times New Roman"/>
                <w:szCs w:val="24"/>
              </w:rPr>
            </w:pPr>
            <w:r>
              <w:rPr>
                <w:rFonts w:ascii="Times New Roman" w:eastAsia="標楷體" w:hAnsi="Times New Roman" w:hint="eastAsia"/>
                <w:szCs w:val="24"/>
              </w:rPr>
              <w:t>原住民文化桌遊</w:t>
            </w:r>
            <w:proofErr w:type="gramStart"/>
            <w:r>
              <w:rPr>
                <w:rFonts w:ascii="Times New Roman" w:eastAsia="標楷體" w:hAnsi="Times New Roman" w:hint="eastAsia"/>
                <w:szCs w:val="24"/>
              </w:rPr>
              <w:t>一</w:t>
            </w:r>
            <w:proofErr w:type="gramEnd"/>
            <w:r>
              <w:rPr>
                <w:rFonts w:ascii="Times New Roman" w:eastAsia="標楷體" w:hAnsi="Times New Roman" w:hint="eastAsia"/>
                <w:szCs w:val="24"/>
              </w:rPr>
              <w:t>起來</w:t>
            </w:r>
          </w:p>
        </w:tc>
        <w:tc>
          <w:tcPr>
            <w:tcW w:w="1417" w:type="dxa"/>
            <w:vAlign w:val="center"/>
          </w:tcPr>
          <w:p w14:paraId="4F7720EB" w14:textId="77777777" w:rsidR="00893D6F" w:rsidRPr="00893D6F" w:rsidRDefault="00893D6F" w:rsidP="00893D6F">
            <w:pPr>
              <w:widowControl/>
              <w:jc w:val="center"/>
              <w:rPr>
                <w:rFonts w:ascii="標楷體" w:eastAsia="標楷體" w:hAnsi="標楷體"/>
              </w:rPr>
            </w:pPr>
            <w:r>
              <w:rPr>
                <w:rFonts w:ascii="標楷體" w:eastAsia="標楷體" w:hAnsi="標楷體" w:hint="eastAsia"/>
              </w:rPr>
              <w:t>3</w:t>
            </w:r>
          </w:p>
        </w:tc>
        <w:tc>
          <w:tcPr>
            <w:tcW w:w="3194" w:type="dxa"/>
            <w:vAlign w:val="center"/>
          </w:tcPr>
          <w:p w14:paraId="2836C6A4" w14:textId="77777777" w:rsidR="00893D6F" w:rsidRPr="000E6C3B" w:rsidRDefault="00893D6F" w:rsidP="00893D6F">
            <w:pPr>
              <w:widowControl/>
              <w:jc w:val="both"/>
              <w:rPr>
                <w:rFonts w:ascii="標楷體" w:eastAsia="標楷體" w:hAnsi="標楷體"/>
              </w:rPr>
            </w:pPr>
          </w:p>
        </w:tc>
      </w:tr>
      <w:tr w:rsidR="00893D6F" w:rsidRPr="000E6C3B" w14:paraId="4D146B3D" w14:textId="77777777" w:rsidTr="00893D6F">
        <w:trPr>
          <w:trHeight w:val="300"/>
        </w:trPr>
        <w:tc>
          <w:tcPr>
            <w:tcW w:w="5670" w:type="dxa"/>
          </w:tcPr>
          <w:p w14:paraId="418EDB01" w14:textId="77777777" w:rsidR="00893D6F" w:rsidRDefault="00893D6F" w:rsidP="00893D6F">
            <w:pPr>
              <w:autoSpaceDE w:val="0"/>
              <w:autoSpaceDN w:val="0"/>
              <w:adjustRightInd w:val="0"/>
              <w:jc w:val="center"/>
              <w:rPr>
                <w:rFonts w:ascii="Times New Roman" w:eastAsia="標楷體" w:hAnsi="Times New Roman"/>
                <w:szCs w:val="24"/>
              </w:rPr>
            </w:pPr>
            <w:r>
              <w:rPr>
                <w:rFonts w:ascii="Times New Roman" w:eastAsia="標楷體" w:hAnsi="Times New Roman" w:hint="eastAsia"/>
                <w:szCs w:val="24"/>
              </w:rPr>
              <w:t>國中小社會領域</w:t>
            </w:r>
            <w:r>
              <w:rPr>
                <w:rFonts w:ascii="Times New Roman" w:eastAsia="標楷體" w:hAnsi="Times New Roman" w:hint="eastAsia"/>
                <w:szCs w:val="24"/>
              </w:rPr>
              <w:t>-</w:t>
            </w:r>
            <w:r>
              <w:rPr>
                <w:rFonts w:ascii="Times New Roman" w:eastAsia="標楷體" w:hAnsi="Times New Roman" w:hint="eastAsia"/>
                <w:szCs w:val="24"/>
              </w:rPr>
              <w:t>教案工作</w:t>
            </w:r>
            <w:proofErr w:type="gramStart"/>
            <w:r>
              <w:rPr>
                <w:rFonts w:ascii="Times New Roman" w:eastAsia="標楷體" w:hAnsi="Times New Roman" w:hint="eastAsia"/>
                <w:szCs w:val="24"/>
              </w:rPr>
              <w:t>坊實作簡案</w:t>
            </w:r>
            <w:proofErr w:type="gramEnd"/>
            <w:r>
              <w:rPr>
                <w:rFonts w:ascii="Times New Roman" w:eastAsia="標楷體" w:hAnsi="Times New Roman" w:hint="eastAsia"/>
                <w:szCs w:val="24"/>
              </w:rPr>
              <w:t>分享</w:t>
            </w:r>
          </w:p>
        </w:tc>
        <w:tc>
          <w:tcPr>
            <w:tcW w:w="1417" w:type="dxa"/>
            <w:vMerge w:val="restart"/>
            <w:vAlign w:val="center"/>
          </w:tcPr>
          <w:p w14:paraId="20747BA6" w14:textId="77777777" w:rsidR="00893D6F" w:rsidRDefault="00893D6F" w:rsidP="00893D6F">
            <w:pPr>
              <w:widowControl/>
              <w:jc w:val="center"/>
              <w:rPr>
                <w:rFonts w:ascii="標楷體" w:eastAsia="標楷體" w:hAnsi="標楷體"/>
              </w:rPr>
            </w:pPr>
            <w:r>
              <w:rPr>
                <w:rFonts w:ascii="標楷體" w:eastAsia="標楷體" w:hAnsi="標楷體" w:hint="eastAsia"/>
              </w:rPr>
              <w:t>1</w:t>
            </w:r>
          </w:p>
        </w:tc>
        <w:tc>
          <w:tcPr>
            <w:tcW w:w="3194" w:type="dxa"/>
            <w:vMerge w:val="restart"/>
            <w:vAlign w:val="center"/>
          </w:tcPr>
          <w:p w14:paraId="2FB85151" w14:textId="77777777" w:rsidR="00893D6F" w:rsidRPr="000E6C3B" w:rsidRDefault="00893D6F" w:rsidP="00893D6F">
            <w:pPr>
              <w:widowControl/>
              <w:jc w:val="both"/>
              <w:rPr>
                <w:rFonts w:ascii="標楷體" w:eastAsia="標楷體" w:hAnsi="標楷體"/>
              </w:rPr>
            </w:pPr>
            <w:r w:rsidRPr="000E6C3B">
              <w:rPr>
                <w:rFonts w:ascii="標楷體" w:eastAsia="標楷體" w:hAnsi="標楷體" w:hint="eastAsia"/>
              </w:rPr>
              <w:t>分</w:t>
            </w:r>
            <w:r>
              <w:rPr>
                <w:rFonts w:ascii="標楷體" w:eastAsia="標楷體" w:hAnsi="標楷體" w:hint="eastAsia"/>
              </w:rPr>
              <w:t>2組領域</w:t>
            </w:r>
            <w:r w:rsidRPr="000E6C3B">
              <w:rPr>
                <w:rFonts w:ascii="標楷體" w:eastAsia="標楷體" w:hAnsi="標楷體" w:hint="eastAsia"/>
              </w:rPr>
              <w:t>進行工作坊課程</w:t>
            </w:r>
          </w:p>
        </w:tc>
      </w:tr>
      <w:tr w:rsidR="00893D6F" w:rsidRPr="000E6C3B" w14:paraId="656B5C02" w14:textId="77777777" w:rsidTr="00893D6F">
        <w:trPr>
          <w:trHeight w:val="300"/>
        </w:trPr>
        <w:tc>
          <w:tcPr>
            <w:tcW w:w="5670" w:type="dxa"/>
          </w:tcPr>
          <w:p w14:paraId="2362E2B2" w14:textId="77777777" w:rsidR="00893D6F" w:rsidRDefault="00893D6F" w:rsidP="00893D6F">
            <w:pPr>
              <w:autoSpaceDE w:val="0"/>
              <w:autoSpaceDN w:val="0"/>
              <w:adjustRightInd w:val="0"/>
              <w:jc w:val="center"/>
              <w:rPr>
                <w:rFonts w:ascii="Times New Roman" w:eastAsia="標楷體" w:hAnsi="Times New Roman"/>
                <w:szCs w:val="24"/>
              </w:rPr>
            </w:pPr>
            <w:r>
              <w:rPr>
                <w:rFonts w:ascii="Times New Roman" w:eastAsia="標楷體" w:hAnsi="Times New Roman" w:hint="eastAsia"/>
                <w:szCs w:val="24"/>
              </w:rPr>
              <w:t>國中小自然領域</w:t>
            </w:r>
            <w:r>
              <w:rPr>
                <w:rFonts w:ascii="Times New Roman" w:eastAsia="標楷體" w:hAnsi="Times New Roman" w:hint="eastAsia"/>
                <w:szCs w:val="24"/>
              </w:rPr>
              <w:t>-</w:t>
            </w:r>
            <w:r>
              <w:rPr>
                <w:rFonts w:ascii="Times New Roman" w:eastAsia="標楷體" w:hAnsi="Times New Roman" w:hint="eastAsia"/>
                <w:szCs w:val="24"/>
              </w:rPr>
              <w:t>教案工作</w:t>
            </w:r>
            <w:proofErr w:type="gramStart"/>
            <w:r>
              <w:rPr>
                <w:rFonts w:ascii="Times New Roman" w:eastAsia="標楷體" w:hAnsi="Times New Roman" w:hint="eastAsia"/>
                <w:szCs w:val="24"/>
              </w:rPr>
              <w:t>坊實作簡案</w:t>
            </w:r>
            <w:proofErr w:type="gramEnd"/>
            <w:r>
              <w:rPr>
                <w:rFonts w:ascii="Times New Roman" w:eastAsia="標楷體" w:hAnsi="Times New Roman" w:hint="eastAsia"/>
                <w:szCs w:val="24"/>
              </w:rPr>
              <w:t>分享</w:t>
            </w:r>
          </w:p>
        </w:tc>
        <w:tc>
          <w:tcPr>
            <w:tcW w:w="1417" w:type="dxa"/>
            <w:vMerge/>
            <w:vAlign w:val="center"/>
          </w:tcPr>
          <w:p w14:paraId="239F90D8" w14:textId="77777777" w:rsidR="00893D6F" w:rsidRDefault="00893D6F" w:rsidP="00893D6F">
            <w:pPr>
              <w:widowControl/>
              <w:jc w:val="center"/>
              <w:rPr>
                <w:rFonts w:ascii="標楷體" w:eastAsia="標楷體" w:hAnsi="標楷體"/>
              </w:rPr>
            </w:pPr>
          </w:p>
        </w:tc>
        <w:tc>
          <w:tcPr>
            <w:tcW w:w="3194" w:type="dxa"/>
            <w:vMerge/>
            <w:vAlign w:val="center"/>
          </w:tcPr>
          <w:p w14:paraId="3B848191" w14:textId="77777777" w:rsidR="00893D6F" w:rsidRPr="000E6C3B" w:rsidRDefault="00893D6F" w:rsidP="00893D6F">
            <w:pPr>
              <w:widowControl/>
              <w:jc w:val="both"/>
              <w:rPr>
                <w:rFonts w:ascii="標楷體" w:eastAsia="標楷體" w:hAnsi="標楷體"/>
              </w:rPr>
            </w:pPr>
          </w:p>
        </w:tc>
      </w:tr>
      <w:tr w:rsidR="00893D6F" w:rsidRPr="000E6C3B" w14:paraId="0BE6A4A4" w14:textId="77777777" w:rsidTr="00893D6F">
        <w:trPr>
          <w:trHeight w:val="319"/>
        </w:trPr>
        <w:tc>
          <w:tcPr>
            <w:tcW w:w="5670" w:type="dxa"/>
          </w:tcPr>
          <w:p w14:paraId="62B5ABBD" w14:textId="77777777" w:rsidR="00893D6F" w:rsidRPr="000E6C3B" w:rsidRDefault="00893D6F" w:rsidP="00893D6F">
            <w:pPr>
              <w:tabs>
                <w:tab w:val="left" w:pos="2040"/>
                <w:tab w:val="left" w:pos="4111"/>
              </w:tabs>
              <w:jc w:val="center"/>
              <w:rPr>
                <w:rFonts w:ascii="標楷體" w:eastAsia="標楷體" w:hAnsi="標楷體"/>
              </w:rPr>
            </w:pPr>
            <w:r w:rsidRPr="000E6C3B">
              <w:rPr>
                <w:rFonts w:ascii="標楷體" w:eastAsia="標楷體" w:hAnsi="標楷體" w:hint="eastAsia"/>
              </w:rPr>
              <w:t>總計</w:t>
            </w:r>
          </w:p>
        </w:tc>
        <w:tc>
          <w:tcPr>
            <w:tcW w:w="1417" w:type="dxa"/>
          </w:tcPr>
          <w:p w14:paraId="6E8A6AE4" w14:textId="77777777" w:rsidR="00893D6F" w:rsidRPr="000E6C3B" w:rsidRDefault="00893D6F" w:rsidP="00893D6F">
            <w:pPr>
              <w:widowControl/>
              <w:jc w:val="center"/>
              <w:rPr>
                <w:rFonts w:ascii="標楷體" w:eastAsia="標楷體" w:hAnsi="標楷體"/>
              </w:rPr>
            </w:pPr>
            <w:r>
              <w:rPr>
                <w:rFonts w:ascii="標楷體" w:eastAsia="標楷體" w:hAnsi="標楷體" w:hint="eastAsia"/>
              </w:rPr>
              <w:t>13</w:t>
            </w:r>
          </w:p>
        </w:tc>
        <w:tc>
          <w:tcPr>
            <w:tcW w:w="3194" w:type="dxa"/>
          </w:tcPr>
          <w:p w14:paraId="4F33A8FC" w14:textId="77777777" w:rsidR="00893D6F" w:rsidRPr="000E6C3B" w:rsidRDefault="00893D6F" w:rsidP="00893D6F">
            <w:pPr>
              <w:widowControl/>
              <w:jc w:val="center"/>
              <w:rPr>
                <w:rFonts w:ascii="標楷體" w:eastAsia="標楷體" w:hAnsi="標楷體"/>
              </w:rPr>
            </w:pPr>
          </w:p>
        </w:tc>
      </w:tr>
    </w:tbl>
    <w:p w14:paraId="2A46D9EE" w14:textId="77777777" w:rsidR="00C813DD" w:rsidRPr="000E6C3B" w:rsidRDefault="00C813DD">
      <w:pPr>
        <w:widowControl/>
        <w:rPr>
          <w:rFonts w:ascii="標楷體" w:eastAsia="標楷體" w:hAnsi="標楷體"/>
        </w:rPr>
      </w:pPr>
    </w:p>
    <w:p w14:paraId="7B235BB2" w14:textId="77777777" w:rsidR="00C813DD" w:rsidRPr="000E6C3B" w:rsidRDefault="00C813DD">
      <w:pPr>
        <w:widowControl/>
        <w:rPr>
          <w:rFonts w:ascii="標楷體" w:eastAsia="標楷體" w:hAnsi="標楷體"/>
        </w:rPr>
      </w:pPr>
      <w:r w:rsidRPr="000E6C3B">
        <w:rPr>
          <w:rFonts w:ascii="標楷體" w:eastAsia="標楷體" w:hAnsi="標楷體"/>
        </w:rPr>
        <w:br w:type="page"/>
      </w:r>
    </w:p>
    <w:p w14:paraId="1681AC82" w14:textId="77777777" w:rsidR="00303A99" w:rsidRPr="000E6C3B" w:rsidRDefault="00303A99" w:rsidP="00303A99">
      <w:pPr>
        <w:tabs>
          <w:tab w:val="left" w:pos="2040"/>
          <w:tab w:val="left" w:pos="4111"/>
        </w:tabs>
        <w:jc w:val="center"/>
        <w:rPr>
          <w:rFonts w:ascii="標楷體" w:eastAsia="標楷體" w:hAnsi="標楷體"/>
          <w:b/>
          <w:sz w:val="36"/>
        </w:rPr>
      </w:pPr>
      <w:r w:rsidRPr="000E6C3B">
        <w:rPr>
          <w:rFonts w:ascii="標楷體" w:eastAsia="標楷體" w:hAnsi="標楷體" w:hint="eastAsia"/>
          <w:b/>
          <w:sz w:val="36"/>
        </w:rPr>
        <w:lastRenderedPageBreak/>
        <w:t>【課程表】</w:t>
      </w:r>
    </w:p>
    <w:p w14:paraId="07C3BFFC" w14:textId="77777777" w:rsidR="00303A99" w:rsidRPr="000E6C3B" w:rsidRDefault="00303A99" w:rsidP="00303A99">
      <w:pPr>
        <w:pStyle w:val="a3"/>
        <w:numPr>
          <w:ilvl w:val="0"/>
          <w:numId w:val="14"/>
        </w:numPr>
        <w:tabs>
          <w:tab w:val="left" w:pos="2040"/>
          <w:tab w:val="left" w:pos="4111"/>
        </w:tabs>
        <w:ind w:leftChars="0"/>
        <w:rPr>
          <w:rFonts w:ascii="標楷體" w:eastAsia="標楷體" w:hAnsi="標楷體"/>
          <w:sz w:val="22"/>
        </w:rPr>
      </w:pPr>
      <w:r w:rsidRPr="000E6C3B">
        <w:rPr>
          <w:rFonts w:ascii="標楷體" w:eastAsia="標楷體" w:hAnsi="標楷體" w:hint="eastAsia"/>
          <w:sz w:val="22"/>
        </w:rPr>
        <w:t>時間:2022年</w:t>
      </w:r>
      <w:r w:rsidR="00515ADB">
        <w:rPr>
          <w:rFonts w:ascii="標楷體" w:eastAsia="標楷體" w:hAnsi="標楷體" w:hint="eastAsia"/>
          <w:sz w:val="22"/>
        </w:rPr>
        <w:t>7</w:t>
      </w:r>
      <w:r w:rsidRPr="000E6C3B">
        <w:rPr>
          <w:rFonts w:ascii="標楷體" w:eastAsia="標楷體" w:hAnsi="標楷體" w:hint="eastAsia"/>
          <w:sz w:val="22"/>
        </w:rPr>
        <w:t>月</w:t>
      </w:r>
      <w:r w:rsidR="00515ADB">
        <w:rPr>
          <w:rFonts w:ascii="標楷體" w:eastAsia="標楷體" w:hAnsi="標楷體" w:hint="eastAsia"/>
          <w:sz w:val="22"/>
        </w:rPr>
        <w:t>4</w:t>
      </w:r>
      <w:r w:rsidRPr="000E6C3B">
        <w:rPr>
          <w:rFonts w:ascii="標楷體" w:eastAsia="標楷體" w:hAnsi="標楷體" w:hint="eastAsia"/>
          <w:sz w:val="22"/>
        </w:rPr>
        <w:t>日(</w:t>
      </w:r>
      <w:r w:rsidR="00515ADB">
        <w:rPr>
          <w:rFonts w:ascii="標楷體" w:eastAsia="標楷體" w:hAnsi="標楷體" w:hint="eastAsia"/>
          <w:sz w:val="22"/>
        </w:rPr>
        <w:t>星期一</w:t>
      </w:r>
      <w:r w:rsidRPr="000E6C3B">
        <w:rPr>
          <w:rFonts w:ascii="標楷體" w:eastAsia="標楷體" w:hAnsi="標楷體" w:hint="eastAsia"/>
          <w:sz w:val="22"/>
        </w:rPr>
        <w:t>)</w:t>
      </w:r>
    </w:p>
    <w:p w14:paraId="7BA8E855" w14:textId="77777777" w:rsidR="00303A99" w:rsidRPr="000E6C3B" w:rsidRDefault="00303A99" w:rsidP="00303A99">
      <w:pPr>
        <w:pStyle w:val="a3"/>
        <w:numPr>
          <w:ilvl w:val="0"/>
          <w:numId w:val="14"/>
        </w:numPr>
        <w:tabs>
          <w:tab w:val="left" w:pos="2040"/>
          <w:tab w:val="left" w:pos="4111"/>
        </w:tabs>
        <w:ind w:leftChars="0"/>
        <w:rPr>
          <w:rFonts w:ascii="標楷體" w:eastAsia="標楷體" w:hAnsi="標楷體"/>
        </w:rPr>
      </w:pPr>
      <w:r w:rsidRPr="000E6C3B">
        <w:rPr>
          <w:rFonts w:ascii="標楷體" w:eastAsia="標楷體" w:hAnsi="標楷體" w:hint="eastAsia"/>
        </w:rPr>
        <w:t>地點:</w:t>
      </w:r>
      <w:r w:rsidR="00515ADB" w:rsidRPr="00FA720B">
        <w:rPr>
          <w:rFonts w:ascii="標楷體" w:eastAsia="標楷體" w:hAnsi="標楷體"/>
        </w:rPr>
        <w:t>屏東縣瑪家鄉北葉國小</w:t>
      </w:r>
      <w:r w:rsidR="00515ADB" w:rsidRPr="00FA720B">
        <w:rPr>
          <w:rFonts w:ascii="標楷體" w:eastAsia="標楷體" w:hAnsi="標楷體" w:hint="eastAsia"/>
        </w:rPr>
        <w:t>(</w:t>
      </w:r>
      <w:r w:rsidR="00515ADB" w:rsidRPr="00FA720B">
        <w:rPr>
          <w:rFonts w:ascii="標楷體" w:eastAsia="標楷體" w:hAnsi="標楷體"/>
        </w:rPr>
        <w:t>屏東縣瑪家鄉北葉村風景巷1-22號</w:t>
      </w:r>
      <w:r w:rsidR="00515ADB" w:rsidRPr="00FA720B">
        <w:rPr>
          <w:rFonts w:ascii="標楷體" w:eastAsia="標楷體" w:hAnsi="標楷體" w:hint="eastAsia"/>
        </w:rPr>
        <w:t>)</w:t>
      </w:r>
    </w:p>
    <w:tbl>
      <w:tblPr>
        <w:tblStyle w:val="a5"/>
        <w:tblpPr w:leftFromText="180" w:rightFromText="180" w:vertAnchor="page" w:horzAnchor="margin" w:tblpY="2233"/>
        <w:tblW w:w="10020"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560"/>
        <w:gridCol w:w="8460"/>
      </w:tblGrid>
      <w:tr w:rsidR="003F2669" w:rsidRPr="000E6C3B" w14:paraId="1BB2E452" w14:textId="77777777" w:rsidTr="00893D6F">
        <w:tc>
          <w:tcPr>
            <w:tcW w:w="1560" w:type="dxa"/>
            <w:shd w:val="clear" w:color="auto" w:fill="404040" w:themeFill="text1" w:themeFillTint="BF"/>
          </w:tcPr>
          <w:p w14:paraId="19E5F127" w14:textId="77777777" w:rsidR="003F2669" w:rsidRPr="000E6C3B" w:rsidRDefault="003F2669" w:rsidP="00515ADB">
            <w:pPr>
              <w:tabs>
                <w:tab w:val="left" w:pos="2040"/>
                <w:tab w:val="left" w:pos="4111"/>
              </w:tabs>
              <w:jc w:val="center"/>
              <w:rPr>
                <w:rFonts w:ascii="標楷體" w:eastAsia="標楷體" w:hAnsi="標楷體"/>
                <w:color w:val="FFFFFF" w:themeColor="background1"/>
              </w:rPr>
            </w:pPr>
            <w:r w:rsidRPr="000E6C3B">
              <w:rPr>
                <w:rFonts w:ascii="標楷體" w:eastAsia="標楷體" w:hAnsi="標楷體" w:hint="eastAsia"/>
                <w:color w:val="FFFFFF" w:themeColor="background1"/>
              </w:rPr>
              <w:t>時間</w:t>
            </w:r>
          </w:p>
        </w:tc>
        <w:tc>
          <w:tcPr>
            <w:tcW w:w="8460" w:type="dxa"/>
            <w:shd w:val="clear" w:color="auto" w:fill="404040" w:themeFill="text1" w:themeFillTint="BF"/>
          </w:tcPr>
          <w:p w14:paraId="25612AC7" w14:textId="77777777" w:rsidR="003F2669" w:rsidRPr="000E6C3B" w:rsidRDefault="003F2669" w:rsidP="00515ADB">
            <w:pPr>
              <w:tabs>
                <w:tab w:val="left" w:pos="2040"/>
                <w:tab w:val="left" w:pos="4111"/>
              </w:tabs>
              <w:jc w:val="center"/>
              <w:rPr>
                <w:rFonts w:ascii="標楷體" w:eastAsia="標楷體" w:hAnsi="標楷體"/>
                <w:color w:val="FFFFFF" w:themeColor="background1"/>
              </w:rPr>
            </w:pPr>
            <w:r>
              <w:rPr>
                <w:rFonts w:ascii="標楷體" w:eastAsia="標楷體" w:hAnsi="標楷體" w:hint="eastAsia"/>
                <w:color w:val="FFFFFF" w:themeColor="background1"/>
              </w:rPr>
              <w:t>課程</w:t>
            </w:r>
            <w:r w:rsidRPr="000E6C3B">
              <w:rPr>
                <w:rFonts w:ascii="標楷體" w:eastAsia="標楷體" w:hAnsi="標楷體" w:hint="eastAsia"/>
                <w:color w:val="FFFFFF" w:themeColor="background1"/>
              </w:rPr>
              <w:t>內容</w:t>
            </w:r>
          </w:p>
        </w:tc>
      </w:tr>
      <w:tr w:rsidR="003F2669" w:rsidRPr="000E6C3B" w14:paraId="58AF67B3" w14:textId="77777777" w:rsidTr="00893D6F">
        <w:tc>
          <w:tcPr>
            <w:tcW w:w="1560" w:type="dxa"/>
            <w:vAlign w:val="center"/>
          </w:tcPr>
          <w:p w14:paraId="38EDD0F7" w14:textId="77777777"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08:30-09:00</w:t>
            </w:r>
          </w:p>
        </w:tc>
        <w:tc>
          <w:tcPr>
            <w:tcW w:w="8460" w:type="dxa"/>
            <w:vAlign w:val="center"/>
          </w:tcPr>
          <w:p w14:paraId="16766FE5" w14:textId="77777777"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報到</w:t>
            </w:r>
          </w:p>
        </w:tc>
      </w:tr>
      <w:tr w:rsidR="003F2669" w:rsidRPr="000E6C3B" w14:paraId="42C7A04B" w14:textId="77777777" w:rsidTr="00893D6F">
        <w:trPr>
          <w:trHeight w:val="652"/>
        </w:trPr>
        <w:tc>
          <w:tcPr>
            <w:tcW w:w="1560" w:type="dxa"/>
            <w:vAlign w:val="center"/>
          </w:tcPr>
          <w:p w14:paraId="5C2A311E" w14:textId="77777777"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09:00-09:10</w:t>
            </w:r>
          </w:p>
        </w:tc>
        <w:tc>
          <w:tcPr>
            <w:tcW w:w="8460" w:type="dxa"/>
            <w:vAlign w:val="center"/>
          </w:tcPr>
          <w:p w14:paraId="59AB25BC" w14:textId="77777777" w:rsidR="003F2669"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【開場】</w:t>
            </w:r>
          </w:p>
          <w:p w14:paraId="15D39556" w14:textId="77777777" w:rsidR="003F2669" w:rsidRPr="008C7787" w:rsidRDefault="003F2669" w:rsidP="00515ADB">
            <w:pPr>
              <w:spacing w:line="276" w:lineRule="auto"/>
              <w:ind w:leftChars="-50" w:left="-120"/>
              <w:jc w:val="center"/>
              <w:rPr>
                <w:rFonts w:ascii="Times New Roman" w:eastAsia="標楷體" w:hAnsi="Times New Roman"/>
                <w:szCs w:val="24"/>
              </w:rPr>
            </w:pPr>
            <w:r>
              <w:rPr>
                <w:rFonts w:ascii="Times New Roman" w:eastAsia="標楷體" w:hAnsi="Times New Roman" w:hint="eastAsia"/>
                <w:szCs w:val="24"/>
              </w:rPr>
              <w:t>楊美蓮</w:t>
            </w:r>
            <w:r w:rsidRPr="008C7787">
              <w:rPr>
                <w:rFonts w:ascii="Times New Roman" w:eastAsia="標楷體" w:hAnsi="Times New Roman" w:hint="eastAsia"/>
                <w:szCs w:val="24"/>
              </w:rPr>
              <w:t xml:space="preserve"> </w:t>
            </w:r>
            <w:r>
              <w:rPr>
                <w:rFonts w:ascii="Times New Roman" w:eastAsia="標楷體" w:hAnsi="Times New Roman" w:hint="eastAsia"/>
                <w:szCs w:val="24"/>
              </w:rPr>
              <w:t>中心主任</w:t>
            </w:r>
          </w:p>
          <w:p w14:paraId="7114B744" w14:textId="77777777" w:rsidR="003F2669" w:rsidRPr="000E6C3B" w:rsidRDefault="003F2669" w:rsidP="00515ADB">
            <w:pPr>
              <w:spacing w:line="276" w:lineRule="auto"/>
              <w:ind w:leftChars="-50" w:left="-120"/>
              <w:jc w:val="center"/>
              <w:rPr>
                <w:rFonts w:ascii="標楷體" w:eastAsia="標楷體" w:hAnsi="標楷體"/>
                <w:sz w:val="36"/>
              </w:rPr>
            </w:pPr>
            <w:r>
              <w:rPr>
                <w:rFonts w:ascii="Times New Roman" w:eastAsia="標楷體" w:hAnsi="Times New Roman" w:hint="eastAsia"/>
                <w:szCs w:val="24"/>
              </w:rPr>
              <w:t>屏東縣原住民族教育資源中心</w:t>
            </w:r>
          </w:p>
        </w:tc>
      </w:tr>
      <w:tr w:rsidR="003F2669" w:rsidRPr="000E6C3B" w14:paraId="18C6CC12" w14:textId="77777777" w:rsidTr="00893D6F">
        <w:trPr>
          <w:trHeight w:val="855"/>
        </w:trPr>
        <w:tc>
          <w:tcPr>
            <w:tcW w:w="1560" w:type="dxa"/>
            <w:vAlign w:val="center"/>
          </w:tcPr>
          <w:p w14:paraId="7F5D28FF" w14:textId="77777777" w:rsidR="003F2669" w:rsidRPr="000E6C3B" w:rsidRDefault="003F2669" w:rsidP="00515ADB">
            <w:pPr>
              <w:tabs>
                <w:tab w:val="left" w:pos="2040"/>
                <w:tab w:val="left" w:pos="4111"/>
              </w:tabs>
              <w:jc w:val="center"/>
              <w:rPr>
                <w:rFonts w:ascii="標楷體" w:eastAsia="標楷體" w:hAnsi="標楷體"/>
              </w:rPr>
            </w:pPr>
            <w:r>
              <w:rPr>
                <w:rFonts w:ascii="標楷體" w:eastAsia="標楷體" w:hAnsi="標楷體" w:hint="eastAsia"/>
              </w:rPr>
              <w:t>09:10-10:</w:t>
            </w:r>
            <w:r w:rsidR="004D6355">
              <w:rPr>
                <w:rFonts w:ascii="標楷體" w:eastAsia="標楷體" w:hAnsi="標楷體" w:hint="eastAsia"/>
              </w:rPr>
              <w:t>5</w:t>
            </w:r>
            <w:r w:rsidRPr="000E6C3B">
              <w:rPr>
                <w:rFonts w:ascii="標楷體" w:eastAsia="標楷體" w:hAnsi="標楷體" w:hint="eastAsia"/>
              </w:rPr>
              <w:t>0</w:t>
            </w:r>
          </w:p>
        </w:tc>
        <w:tc>
          <w:tcPr>
            <w:tcW w:w="8460" w:type="dxa"/>
          </w:tcPr>
          <w:p w14:paraId="33FAB0FA" w14:textId="77777777" w:rsidR="003F2669" w:rsidRDefault="003F2669" w:rsidP="00515ADB">
            <w:pPr>
              <w:pStyle w:val="a3"/>
              <w:spacing w:line="276" w:lineRule="auto"/>
              <w:ind w:leftChars="-50" w:left="-120"/>
              <w:jc w:val="center"/>
              <w:rPr>
                <w:rFonts w:ascii="Times New Roman" w:eastAsia="標楷體" w:hAnsi="Times New Roman"/>
                <w:szCs w:val="24"/>
              </w:rPr>
            </w:pPr>
            <w:r>
              <w:rPr>
                <w:rFonts w:ascii="Times New Roman" w:eastAsia="標楷體" w:hAnsi="Times New Roman" w:hint="eastAsia"/>
                <w:szCs w:val="24"/>
              </w:rPr>
              <w:t>【十二年課綱中的原住民族】</w:t>
            </w:r>
          </w:p>
          <w:p w14:paraId="336447DB" w14:textId="77777777" w:rsidR="003F2669" w:rsidRPr="009A3B6C" w:rsidRDefault="003F2669" w:rsidP="00515ADB">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proofErr w:type="gramStart"/>
            <w:r>
              <w:rPr>
                <w:rFonts w:ascii="Times New Roman" w:eastAsia="標楷體" w:hAnsi="Times New Roman" w:hint="eastAsia"/>
                <w:szCs w:val="24"/>
              </w:rPr>
              <w:t>哈寶兒</w:t>
            </w:r>
            <w:r>
              <w:rPr>
                <w:rFonts w:ascii="標楷體" w:eastAsia="標楷體" w:hAnsi="標楷體" w:hint="eastAsia"/>
                <w:szCs w:val="24"/>
              </w:rPr>
              <w:t>˙</w:t>
            </w:r>
            <w:proofErr w:type="gramEnd"/>
            <w:r>
              <w:rPr>
                <w:rFonts w:ascii="Times New Roman" w:eastAsia="標楷體" w:hAnsi="Times New Roman" w:hint="eastAsia"/>
                <w:szCs w:val="24"/>
              </w:rPr>
              <w:t>瓦它</w:t>
            </w:r>
            <w:r>
              <w:rPr>
                <w:rFonts w:ascii="Times New Roman" w:eastAsia="標楷體" w:hAnsi="Times New Roman" w:hint="eastAsia"/>
                <w:szCs w:val="24"/>
              </w:rPr>
              <w:t xml:space="preserve"> </w:t>
            </w:r>
            <w:r>
              <w:rPr>
                <w:rFonts w:ascii="Times New Roman" w:eastAsia="標楷體" w:hAnsi="Times New Roman" w:hint="eastAsia"/>
                <w:szCs w:val="24"/>
              </w:rPr>
              <w:t>老師</w:t>
            </w:r>
          </w:p>
          <w:p w14:paraId="292558A7" w14:textId="77777777" w:rsidR="003F2669" w:rsidRPr="000E6C3B" w:rsidRDefault="003F2669" w:rsidP="00515ADB">
            <w:pPr>
              <w:pStyle w:val="a3"/>
              <w:spacing w:line="276" w:lineRule="auto"/>
              <w:ind w:leftChars="-50" w:left="-120"/>
              <w:jc w:val="center"/>
              <w:rPr>
                <w:rFonts w:ascii="標楷體" w:eastAsia="標楷體" w:hAnsi="標楷體"/>
                <w:szCs w:val="24"/>
              </w:rPr>
            </w:pPr>
            <w:r w:rsidRPr="009A3B6C">
              <w:rPr>
                <w:rFonts w:ascii="Times New Roman" w:eastAsia="標楷體" w:hAnsi="Times New Roman" w:hint="eastAsia"/>
                <w:szCs w:val="24"/>
              </w:rPr>
              <w:t>(</w:t>
            </w:r>
            <w:r>
              <w:rPr>
                <w:rFonts w:ascii="Times New Roman" w:eastAsia="標楷體" w:hAnsi="Times New Roman" w:hint="eastAsia"/>
                <w:szCs w:val="24"/>
              </w:rPr>
              <w:t>宜蘭縣南澳高級中學</w:t>
            </w:r>
            <w:r w:rsidRPr="009A3B6C">
              <w:rPr>
                <w:rFonts w:ascii="Times New Roman" w:eastAsia="標楷體" w:hAnsi="Times New Roman" w:hint="eastAsia"/>
                <w:szCs w:val="24"/>
              </w:rPr>
              <w:t>)</w:t>
            </w:r>
          </w:p>
        </w:tc>
      </w:tr>
      <w:tr w:rsidR="003F2669" w:rsidRPr="000E6C3B" w14:paraId="12DF047C" w14:textId="77777777" w:rsidTr="00893D6F">
        <w:tc>
          <w:tcPr>
            <w:tcW w:w="1560" w:type="dxa"/>
            <w:vAlign w:val="center"/>
          </w:tcPr>
          <w:p w14:paraId="1D8F9A5E" w14:textId="77777777" w:rsidR="003F2669" w:rsidRPr="000E6C3B" w:rsidRDefault="003F2669" w:rsidP="00515ADB">
            <w:pPr>
              <w:tabs>
                <w:tab w:val="left" w:pos="2040"/>
                <w:tab w:val="left" w:pos="4111"/>
              </w:tabs>
              <w:jc w:val="center"/>
              <w:rPr>
                <w:rFonts w:ascii="標楷體" w:eastAsia="標楷體" w:hAnsi="標楷體"/>
              </w:rPr>
            </w:pPr>
            <w:r>
              <w:rPr>
                <w:rFonts w:ascii="標楷體" w:eastAsia="標楷體" w:hAnsi="標楷體" w:hint="eastAsia"/>
              </w:rPr>
              <w:t>10:</w:t>
            </w:r>
            <w:r w:rsidR="004D6355">
              <w:rPr>
                <w:rFonts w:ascii="標楷體" w:eastAsia="標楷體" w:hAnsi="標楷體" w:hint="eastAsia"/>
              </w:rPr>
              <w:t>5</w:t>
            </w:r>
            <w:r>
              <w:rPr>
                <w:rFonts w:ascii="標楷體" w:eastAsia="標楷體" w:hAnsi="標楷體" w:hint="eastAsia"/>
              </w:rPr>
              <w:t>0-1</w:t>
            </w:r>
            <w:r w:rsidR="004D6355">
              <w:rPr>
                <w:rFonts w:ascii="標楷體" w:eastAsia="標楷體" w:hAnsi="標楷體" w:hint="eastAsia"/>
              </w:rPr>
              <w:t>1</w:t>
            </w:r>
            <w:r>
              <w:rPr>
                <w:rFonts w:ascii="標楷體" w:eastAsia="標楷體" w:hAnsi="標楷體" w:hint="eastAsia"/>
              </w:rPr>
              <w:t>:</w:t>
            </w:r>
            <w:r w:rsidR="004D6355">
              <w:rPr>
                <w:rFonts w:ascii="標楷體" w:eastAsia="標楷體" w:hAnsi="標楷體" w:hint="eastAsia"/>
              </w:rPr>
              <w:t>0</w:t>
            </w:r>
            <w:r w:rsidRPr="000E6C3B">
              <w:rPr>
                <w:rFonts w:ascii="標楷體" w:eastAsia="標楷體" w:hAnsi="標楷體" w:hint="eastAsia"/>
              </w:rPr>
              <w:t>0</w:t>
            </w:r>
          </w:p>
        </w:tc>
        <w:tc>
          <w:tcPr>
            <w:tcW w:w="8460" w:type="dxa"/>
          </w:tcPr>
          <w:p w14:paraId="2921DB19" w14:textId="77777777"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茶敘時間</w:t>
            </w:r>
          </w:p>
        </w:tc>
      </w:tr>
      <w:tr w:rsidR="003F2669" w:rsidRPr="000E6C3B" w14:paraId="00BB9BE6" w14:textId="77777777" w:rsidTr="00893D6F">
        <w:tc>
          <w:tcPr>
            <w:tcW w:w="1560" w:type="dxa"/>
            <w:vAlign w:val="center"/>
          </w:tcPr>
          <w:p w14:paraId="10BBB795" w14:textId="77777777" w:rsidR="003F2669" w:rsidRPr="000E6C3B" w:rsidRDefault="003F2669" w:rsidP="00515ADB">
            <w:pPr>
              <w:tabs>
                <w:tab w:val="left" w:pos="2040"/>
                <w:tab w:val="left" w:pos="4111"/>
              </w:tabs>
              <w:jc w:val="center"/>
              <w:rPr>
                <w:rFonts w:ascii="標楷體" w:eastAsia="標楷體" w:hAnsi="標楷體"/>
              </w:rPr>
            </w:pPr>
            <w:r>
              <w:rPr>
                <w:rFonts w:ascii="標楷體" w:eastAsia="標楷體" w:hAnsi="標楷體" w:hint="eastAsia"/>
              </w:rPr>
              <w:t>1</w:t>
            </w:r>
            <w:r w:rsidR="004D6355">
              <w:rPr>
                <w:rFonts w:ascii="標楷體" w:eastAsia="標楷體" w:hAnsi="標楷體" w:hint="eastAsia"/>
              </w:rPr>
              <w:t>1</w:t>
            </w:r>
            <w:r>
              <w:rPr>
                <w:rFonts w:ascii="標楷體" w:eastAsia="標楷體" w:hAnsi="標楷體" w:hint="eastAsia"/>
              </w:rPr>
              <w:t>:</w:t>
            </w:r>
            <w:r w:rsidR="004D6355">
              <w:rPr>
                <w:rFonts w:ascii="標楷體" w:eastAsia="標楷體" w:hAnsi="標楷體" w:hint="eastAsia"/>
              </w:rPr>
              <w:t>0</w:t>
            </w:r>
            <w:r w:rsidRPr="000E6C3B">
              <w:rPr>
                <w:rFonts w:ascii="標楷體" w:eastAsia="標楷體" w:hAnsi="標楷體" w:hint="eastAsia"/>
              </w:rPr>
              <w:t>0-12:00</w:t>
            </w:r>
          </w:p>
        </w:tc>
        <w:tc>
          <w:tcPr>
            <w:tcW w:w="8460" w:type="dxa"/>
          </w:tcPr>
          <w:p w14:paraId="0C7E7AE4" w14:textId="77777777" w:rsidR="003F2669" w:rsidRDefault="00352CEA" w:rsidP="00515ADB">
            <w:pPr>
              <w:pStyle w:val="a3"/>
              <w:spacing w:line="276" w:lineRule="auto"/>
              <w:ind w:leftChars="-50" w:left="-120"/>
              <w:jc w:val="center"/>
              <w:rPr>
                <w:rFonts w:ascii="Times New Roman" w:eastAsia="標楷體" w:hAnsi="Times New Roman"/>
                <w:szCs w:val="24"/>
              </w:rPr>
            </w:pPr>
            <w:r>
              <w:rPr>
                <w:rFonts w:ascii="Times New Roman" w:eastAsia="標楷體" w:hAnsi="Times New Roman" w:hint="eastAsia"/>
                <w:szCs w:val="24"/>
              </w:rPr>
              <w:t>【原住民族環境教育</w:t>
            </w:r>
            <w:r w:rsidR="003F2669">
              <w:rPr>
                <w:rFonts w:ascii="Times New Roman" w:eastAsia="標楷體" w:hAnsi="Times New Roman" w:hint="eastAsia"/>
                <w:szCs w:val="24"/>
              </w:rPr>
              <w:t>】</w:t>
            </w:r>
          </w:p>
          <w:p w14:paraId="6B3D334C" w14:textId="77777777" w:rsidR="003F2669" w:rsidRPr="009A3B6C" w:rsidRDefault="003F2669" w:rsidP="00515ADB">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Pr>
                <w:rFonts w:ascii="Times New Roman" w:eastAsia="標楷體" w:hAnsi="Times New Roman" w:hint="eastAsia"/>
                <w:szCs w:val="24"/>
              </w:rPr>
              <w:t>羅永清</w:t>
            </w:r>
            <w:r>
              <w:rPr>
                <w:rFonts w:ascii="Times New Roman" w:eastAsia="標楷體" w:hAnsi="Times New Roman" w:hint="eastAsia"/>
                <w:szCs w:val="24"/>
              </w:rPr>
              <w:t xml:space="preserve"> </w:t>
            </w:r>
            <w:r>
              <w:rPr>
                <w:rFonts w:ascii="Times New Roman" w:eastAsia="標楷體" w:hAnsi="Times New Roman" w:hint="eastAsia"/>
                <w:szCs w:val="24"/>
              </w:rPr>
              <w:t>助理教授</w:t>
            </w:r>
          </w:p>
          <w:p w14:paraId="25E5ECD6" w14:textId="77777777" w:rsidR="003F2669" w:rsidRPr="000E6C3B" w:rsidRDefault="003F2669" w:rsidP="00515ADB">
            <w:pPr>
              <w:tabs>
                <w:tab w:val="left" w:pos="2040"/>
                <w:tab w:val="left" w:pos="4111"/>
              </w:tabs>
              <w:spacing w:line="276" w:lineRule="auto"/>
              <w:jc w:val="center"/>
              <w:rPr>
                <w:rFonts w:ascii="標楷體" w:eastAsia="標楷體" w:hAnsi="標楷體"/>
              </w:rPr>
            </w:pPr>
            <w:r w:rsidRPr="009A3B6C">
              <w:rPr>
                <w:rFonts w:ascii="Times New Roman" w:eastAsia="標楷體" w:hAnsi="Times New Roman" w:hint="eastAsia"/>
                <w:szCs w:val="24"/>
              </w:rPr>
              <w:t>(</w:t>
            </w:r>
            <w:r>
              <w:rPr>
                <w:rFonts w:ascii="Times New Roman" w:eastAsia="標楷體" w:hAnsi="Times New Roman" w:hint="eastAsia"/>
                <w:szCs w:val="24"/>
              </w:rPr>
              <w:t>國立東華大學</w:t>
            </w:r>
            <w:r w:rsidRPr="00550846">
              <w:rPr>
                <w:rFonts w:ascii="Times New Roman" w:eastAsia="標楷體" w:hAnsi="Times New Roman"/>
                <w:szCs w:val="24"/>
              </w:rPr>
              <w:t>族群關係與文化學系</w:t>
            </w:r>
            <w:r w:rsidRPr="009A3B6C">
              <w:rPr>
                <w:rFonts w:ascii="Times New Roman" w:eastAsia="標楷體" w:hAnsi="Times New Roman" w:hint="eastAsia"/>
                <w:szCs w:val="24"/>
              </w:rPr>
              <w:t>)</w:t>
            </w:r>
          </w:p>
        </w:tc>
      </w:tr>
      <w:tr w:rsidR="003F2669" w:rsidRPr="000E6C3B" w14:paraId="0E121559" w14:textId="77777777" w:rsidTr="00893D6F">
        <w:tc>
          <w:tcPr>
            <w:tcW w:w="1560" w:type="dxa"/>
          </w:tcPr>
          <w:p w14:paraId="385864FA" w14:textId="77777777" w:rsidR="003F2669" w:rsidRPr="000E6C3B" w:rsidRDefault="003F2669" w:rsidP="00515ADB">
            <w:pPr>
              <w:tabs>
                <w:tab w:val="left" w:pos="2040"/>
                <w:tab w:val="left" w:pos="4111"/>
              </w:tabs>
              <w:rPr>
                <w:rFonts w:ascii="標楷體" w:eastAsia="標楷體" w:hAnsi="標楷體"/>
              </w:rPr>
            </w:pPr>
            <w:r w:rsidRPr="000E6C3B">
              <w:rPr>
                <w:rFonts w:ascii="標楷體" w:eastAsia="標楷體" w:hAnsi="標楷體" w:hint="eastAsia"/>
              </w:rPr>
              <w:t>12:00-13:00</w:t>
            </w:r>
          </w:p>
        </w:tc>
        <w:tc>
          <w:tcPr>
            <w:tcW w:w="8460" w:type="dxa"/>
          </w:tcPr>
          <w:p w14:paraId="32269AEC" w14:textId="77777777"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午餐</w:t>
            </w:r>
          </w:p>
        </w:tc>
      </w:tr>
      <w:tr w:rsidR="003F2669" w:rsidRPr="000E6C3B" w14:paraId="73C3D56D" w14:textId="77777777" w:rsidTr="00893D6F">
        <w:trPr>
          <w:trHeight w:val="1173"/>
        </w:trPr>
        <w:tc>
          <w:tcPr>
            <w:tcW w:w="1560" w:type="dxa"/>
            <w:vMerge w:val="restart"/>
            <w:vAlign w:val="center"/>
          </w:tcPr>
          <w:p w14:paraId="66C9A0FD" w14:textId="77777777" w:rsidR="003F2669" w:rsidRPr="000E6C3B" w:rsidRDefault="003F2669" w:rsidP="00515ADB">
            <w:pPr>
              <w:tabs>
                <w:tab w:val="left" w:pos="2040"/>
                <w:tab w:val="left" w:pos="4111"/>
              </w:tabs>
              <w:jc w:val="center"/>
              <w:rPr>
                <w:rFonts w:ascii="標楷體" w:eastAsia="標楷體" w:hAnsi="標楷體"/>
              </w:rPr>
            </w:pPr>
            <w:r>
              <w:rPr>
                <w:rFonts w:ascii="標楷體" w:eastAsia="標楷體" w:hAnsi="標楷體" w:hint="eastAsia"/>
              </w:rPr>
              <w:t>13:00-14:4</w:t>
            </w:r>
            <w:r w:rsidRPr="000E6C3B">
              <w:rPr>
                <w:rFonts w:ascii="標楷體" w:eastAsia="標楷體" w:hAnsi="標楷體" w:hint="eastAsia"/>
              </w:rPr>
              <w:t>0</w:t>
            </w:r>
          </w:p>
        </w:tc>
        <w:tc>
          <w:tcPr>
            <w:tcW w:w="8460" w:type="dxa"/>
            <w:tcBorders>
              <w:bottom w:val="single" w:sz="4" w:space="0" w:color="auto"/>
            </w:tcBorders>
            <w:vAlign w:val="center"/>
          </w:tcPr>
          <w:p w14:paraId="603209D0" w14:textId="77777777" w:rsidR="003F2669" w:rsidRPr="00026B82" w:rsidRDefault="003F2669" w:rsidP="00515ADB">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【國中小社會領域</w:t>
            </w:r>
            <w:r w:rsidR="00900C05">
              <w:rPr>
                <w:rFonts w:ascii="Times New Roman" w:eastAsia="標楷體" w:hAnsi="Times New Roman" w:hint="eastAsia"/>
                <w:szCs w:val="24"/>
              </w:rPr>
              <w:t>與原住民族之案例解說</w:t>
            </w:r>
            <w:r w:rsidRPr="00026B82">
              <w:rPr>
                <w:rFonts w:ascii="Times New Roman" w:eastAsia="標楷體" w:hAnsi="Times New Roman" w:hint="eastAsia"/>
                <w:szCs w:val="24"/>
              </w:rPr>
              <w:t>】</w:t>
            </w:r>
          </w:p>
          <w:p w14:paraId="7AAF4CB9" w14:textId="77777777" w:rsidR="003F2669" w:rsidRPr="009A3B6C" w:rsidRDefault="003F2669" w:rsidP="00784A25">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proofErr w:type="gramStart"/>
            <w:r>
              <w:rPr>
                <w:rFonts w:ascii="Times New Roman" w:eastAsia="標楷體" w:hAnsi="Times New Roman" w:hint="eastAsia"/>
                <w:szCs w:val="24"/>
              </w:rPr>
              <w:t>哈寶兒</w:t>
            </w:r>
            <w:r>
              <w:rPr>
                <w:rFonts w:ascii="標楷體" w:eastAsia="標楷體" w:hAnsi="標楷體" w:hint="eastAsia"/>
                <w:szCs w:val="24"/>
              </w:rPr>
              <w:t>˙</w:t>
            </w:r>
            <w:proofErr w:type="gramEnd"/>
            <w:r>
              <w:rPr>
                <w:rFonts w:ascii="Times New Roman" w:eastAsia="標楷體" w:hAnsi="Times New Roman" w:hint="eastAsia"/>
                <w:szCs w:val="24"/>
              </w:rPr>
              <w:t>瓦它</w:t>
            </w:r>
            <w:r>
              <w:rPr>
                <w:rFonts w:ascii="Times New Roman" w:eastAsia="標楷體" w:hAnsi="Times New Roman" w:hint="eastAsia"/>
                <w:szCs w:val="24"/>
              </w:rPr>
              <w:t xml:space="preserve"> </w:t>
            </w:r>
            <w:r>
              <w:rPr>
                <w:rFonts w:ascii="Times New Roman" w:eastAsia="標楷體" w:hAnsi="Times New Roman" w:hint="eastAsia"/>
                <w:szCs w:val="24"/>
              </w:rPr>
              <w:t>老師</w:t>
            </w:r>
          </w:p>
          <w:p w14:paraId="321F3F15" w14:textId="77777777" w:rsidR="003F2669" w:rsidRPr="000E6C3B" w:rsidRDefault="003F2669" w:rsidP="00784A25">
            <w:pPr>
              <w:tabs>
                <w:tab w:val="left" w:pos="2040"/>
                <w:tab w:val="left" w:pos="4111"/>
              </w:tabs>
              <w:spacing w:line="276" w:lineRule="auto"/>
              <w:jc w:val="center"/>
              <w:rPr>
                <w:rFonts w:ascii="標楷體" w:eastAsia="標楷體" w:hAnsi="標楷體"/>
              </w:rPr>
            </w:pPr>
            <w:r w:rsidRPr="009A3B6C">
              <w:rPr>
                <w:rFonts w:ascii="Times New Roman" w:eastAsia="標楷體" w:hAnsi="Times New Roman" w:hint="eastAsia"/>
                <w:szCs w:val="24"/>
              </w:rPr>
              <w:t>(</w:t>
            </w:r>
            <w:r>
              <w:rPr>
                <w:rFonts w:ascii="Times New Roman" w:eastAsia="標楷體" w:hAnsi="Times New Roman" w:hint="eastAsia"/>
                <w:szCs w:val="24"/>
              </w:rPr>
              <w:t>宜蘭縣南澳高級中學</w:t>
            </w:r>
            <w:r w:rsidRPr="009A3B6C">
              <w:rPr>
                <w:rFonts w:ascii="Times New Roman" w:eastAsia="標楷體" w:hAnsi="Times New Roman" w:hint="eastAsia"/>
                <w:szCs w:val="24"/>
              </w:rPr>
              <w:t>)</w:t>
            </w:r>
          </w:p>
        </w:tc>
      </w:tr>
      <w:tr w:rsidR="003F2669" w:rsidRPr="000E6C3B" w14:paraId="14134461" w14:textId="77777777" w:rsidTr="00893D6F">
        <w:trPr>
          <w:trHeight w:val="1173"/>
        </w:trPr>
        <w:tc>
          <w:tcPr>
            <w:tcW w:w="1560" w:type="dxa"/>
            <w:vMerge/>
            <w:tcBorders>
              <w:bottom w:val="single" w:sz="4" w:space="0" w:color="auto"/>
            </w:tcBorders>
            <w:vAlign w:val="center"/>
          </w:tcPr>
          <w:p w14:paraId="3ADFBDC5" w14:textId="77777777" w:rsidR="003F2669" w:rsidRPr="000E6C3B" w:rsidRDefault="003F2669" w:rsidP="00515ADB">
            <w:pPr>
              <w:tabs>
                <w:tab w:val="left" w:pos="2040"/>
                <w:tab w:val="left" w:pos="4111"/>
              </w:tabs>
              <w:jc w:val="center"/>
              <w:rPr>
                <w:rFonts w:ascii="標楷體" w:eastAsia="標楷體" w:hAnsi="標楷體"/>
              </w:rPr>
            </w:pPr>
          </w:p>
        </w:tc>
        <w:tc>
          <w:tcPr>
            <w:tcW w:w="8460" w:type="dxa"/>
            <w:tcBorders>
              <w:bottom w:val="single" w:sz="4" w:space="0" w:color="auto"/>
            </w:tcBorders>
            <w:vAlign w:val="center"/>
          </w:tcPr>
          <w:p w14:paraId="347FFC1E" w14:textId="77777777" w:rsidR="003F2669" w:rsidRPr="00026B82" w:rsidRDefault="003F2669" w:rsidP="00784A25">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【國中小自然領域</w:t>
            </w:r>
            <w:r w:rsidR="00900C05">
              <w:rPr>
                <w:rFonts w:ascii="Times New Roman" w:eastAsia="標楷體" w:hAnsi="Times New Roman" w:hint="eastAsia"/>
                <w:szCs w:val="24"/>
              </w:rPr>
              <w:t>與原住民族之案例解說</w:t>
            </w:r>
            <w:r w:rsidRPr="00026B82">
              <w:rPr>
                <w:rFonts w:ascii="Times New Roman" w:eastAsia="標楷體" w:hAnsi="Times New Roman" w:hint="eastAsia"/>
                <w:szCs w:val="24"/>
              </w:rPr>
              <w:t>】</w:t>
            </w:r>
          </w:p>
          <w:p w14:paraId="2CF7E4AA" w14:textId="77777777" w:rsidR="003F2669" w:rsidRPr="009A3B6C" w:rsidRDefault="003F2669" w:rsidP="00784A25">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sidRPr="00784A25">
              <w:rPr>
                <w:rFonts w:ascii="Times New Roman" w:eastAsia="標楷體" w:hAnsi="Times New Roman" w:hint="eastAsia"/>
                <w:szCs w:val="24"/>
              </w:rPr>
              <w:t>王凱倫</w:t>
            </w:r>
            <w:r>
              <w:rPr>
                <w:rFonts w:ascii="Times New Roman" w:eastAsia="標楷體" w:hAnsi="Times New Roman" w:hint="eastAsia"/>
                <w:szCs w:val="24"/>
              </w:rPr>
              <w:t xml:space="preserve"> </w:t>
            </w:r>
            <w:r>
              <w:rPr>
                <w:rFonts w:ascii="Times New Roman" w:eastAsia="標楷體" w:hAnsi="Times New Roman" w:hint="eastAsia"/>
                <w:szCs w:val="24"/>
              </w:rPr>
              <w:t>博士生</w:t>
            </w:r>
          </w:p>
          <w:p w14:paraId="3D0C1876" w14:textId="77777777" w:rsidR="003F2669" w:rsidRDefault="003F2669" w:rsidP="00784A25">
            <w:pPr>
              <w:pStyle w:val="a3"/>
              <w:spacing w:line="276" w:lineRule="auto"/>
              <w:ind w:leftChars="0" w:left="0"/>
              <w:jc w:val="center"/>
              <w:rPr>
                <w:rFonts w:ascii="Times New Roman" w:eastAsia="標楷體" w:hAnsi="Times New Roman"/>
                <w:szCs w:val="24"/>
              </w:rPr>
            </w:pPr>
            <w:r w:rsidRPr="009A3B6C">
              <w:rPr>
                <w:rFonts w:ascii="Times New Roman" w:eastAsia="標楷體" w:hAnsi="Times New Roman" w:hint="eastAsia"/>
                <w:szCs w:val="24"/>
              </w:rPr>
              <w:t>(</w:t>
            </w:r>
            <w:r w:rsidRPr="003F2669">
              <w:rPr>
                <w:rFonts w:ascii="Times New Roman" w:eastAsia="標楷體" w:hAnsi="Times New Roman" w:hint="eastAsia"/>
                <w:szCs w:val="24"/>
              </w:rPr>
              <w:t>國立中山大學教育研究所</w:t>
            </w:r>
            <w:r w:rsidRPr="009A3B6C">
              <w:rPr>
                <w:rFonts w:ascii="Times New Roman" w:eastAsia="標楷體" w:hAnsi="Times New Roman" w:hint="eastAsia"/>
                <w:szCs w:val="24"/>
              </w:rPr>
              <w:t>)</w:t>
            </w:r>
          </w:p>
        </w:tc>
      </w:tr>
      <w:tr w:rsidR="003F2669" w:rsidRPr="000E6C3B" w14:paraId="37E54112" w14:textId="77777777" w:rsidTr="00893D6F">
        <w:tc>
          <w:tcPr>
            <w:tcW w:w="1560" w:type="dxa"/>
          </w:tcPr>
          <w:p w14:paraId="42330B17" w14:textId="77777777" w:rsidR="003F2669" w:rsidRPr="000E6C3B" w:rsidRDefault="003F2669" w:rsidP="00515ADB">
            <w:pPr>
              <w:tabs>
                <w:tab w:val="left" w:pos="2040"/>
                <w:tab w:val="left" w:pos="4111"/>
              </w:tabs>
              <w:rPr>
                <w:rFonts w:ascii="標楷體" w:eastAsia="標楷體" w:hAnsi="標楷體"/>
              </w:rPr>
            </w:pPr>
            <w:r>
              <w:rPr>
                <w:rFonts w:ascii="標楷體" w:eastAsia="標楷體" w:hAnsi="標楷體" w:hint="eastAsia"/>
              </w:rPr>
              <w:t>14:40-15:0</w:t>
            </w:r>
            <w:r w:rsidRPr="000E6C3B">
              <w:rPr>
                <w:rFonts w:ascii="標楷體" w:eastAsia="標楷體" w:hAnsi="標楷體" w:hint="eastAsia"/>
              </w:rPr>
              <w:t>0</w:t>
            </w:r>
          </w:p>
        </w:tc>
        <w:tc>
          <w:tcPr>
            <w:tcW w:w="8460" w:type="dxa"/>
          </w:tcPr>
          <w:p w14:paraId="3B3D40A1" w14:textId="77777777"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rPr>
              <w:t>休息</w:t>
            </w:r>
          </w:p>
        </w:tc>
      </w:tr>
      <w:tr w:rsidR="003F2669" w:rsidRPr="000E6C3B" w14:paraId="4EBA943D" w14:textId="77777777" w:rsidTr="00893D6F">
        <w:trPr>
          <w:trHeight w:val="1173"/>
        </w:trPr>
        <w:tc>
          <w:tcPr>
            <w:tcW w:w="1560" w:type="dxa"/>
            <w:vMerge w:val="restart"/>
            <w:vAlign w:val="center"/>
          </w:tcPr>
          <w:p w14:paraId="70FE2E8C" w14:textId="77777777" w:rsidR="003F2669" w:rsidRPr="000E6C3B" w:rsidRDefault="003F2669" w:rsidP="003F2669">
            <w:pPr>
              <w:tabs>
                <w:tab w:val="left" w:pos="2040"/>
                <w:tab w:val="left" w:pos="4111"/>
              </w:tabs>
              <w:jc w:val="center"/>
              <w:rPr>
                <w:rFonts w:ascii="標楷體" w:eastAsia="標楷體" w:hAnsi="標楷體"/>
              </w:rPr>
            </w:pPr>
            <w:r>
              <w:rPr>
                <w:rFonts w:ascii="標楷體" w:eastAsia="標楷體" w:hAnsi="標楷體" w:hint="eastAsia"/>
              </w:rPr>
              <w:t>15:00-17:0</w:t>
            </w:r>
            <w:r w:rsidRPr="000E6C3B">
              <w:rPr>
                <w:rFonts w:ascii="標楷體" w:eastAsia="標楷體" w:hAnsi="標楷體" w:hint="eastAsia"/>
              </w:rPr>
              <w:t>0</w:t>
            </w:r>
          </w:p>
        </w:tc>
        <w:tc>
          <w:tcPr>
            <w:tcW w:w="8460" w:type="dxa"/>
            <w:tcBorders>
              <w:bottom w:val="single" w:sz="4" w:space="0" w:color="auto"/>
            </w:tcBorders>
            <w:vAlign w:val="center"/>
          </w:tcPr>
          <w:p w14:paraId="624C96FC" w14:textId="77777777" w:rsidR="003F2669" w:rsidRPr="00026B82" w:rsidRDefault="003F2669"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【國中小社會領域</w:t>
            </w:r>
            <w:r>
              <w:rPr>
                <w:rFonts w:ascii="Times New Roman" w:eastAsia="標楷體" w:hAnsi="Times New Roman" w:hint="eastAsia"/>
                <w:szCs w:val="24"/>
              </w:rPr>
              <w:t>-</w:t>
            </w:r>
            <w:r w:rsidR="004D6355">
              <w:rPr>
                <w:rFonts w:ascii="Times New Roman" w:eastAsia="標楷體" w:hAnsi="Times New Roman" w:hint="eastAsia"/>
                <w:szCs w:val="24"/>
              </w:rPr>
              <w:t>教案工作坊實作簡案練習</w:t>
            </w:r>
            <w:r w:rsidRPr="00026B82">
              <w:rPr>
                <w:rFonts w:ascii="Times New Roman" w:eastAsia="標楷體" w:hAnsi="Times New Roman" w:hint="eastAsia"/>
                <w:szCs w:val="24"/>
              </w:rPr>
              <w:t>】</w:t>
            </w:r>
          </w:p>
          <w:p w14:paraId="2F493191" w14:textId="77777777" w:rsidR="003F2669" w:rsidRPr="009A3B6C" w:rsidRDefault="003F2669" w:rsidP="003F2669">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proofErr w:type="gramStart"/>
            <w:r>
              <w:rPr>
                <w:rFonts w:ascii="Times New Roman" w:eastAsia="標楷體" w:hAnsi="Times New Roman" w:hint="eastAsia"/>
                <w:szCs w:val="24"/>
              </w:rPr>
              <w:t>哈寶兒</w:t>
            </w:r>
            <w:r>
              <w:rPr>
                <w:rFonts w:ascii="標楷體" w:eastAsia="標楷體" w:hAnsi="標楷體" w:hint="eastAsia"/>
                <w:szCs w:val="24"/>
              </w:rPr>
              <w:t>˙</w:t>
            </w:r>
            <w:proofErr w:type="gramEnd"/>
            <w:r>
              <w:rPr>
                <w:rFonts w:ascii="Times New Roman" w:eastAsia="標楷體" w:hAnsi="Times New Roman" w:hint="eastAsia"/>
                <w:szCs w:val="24"/>
              </w:rPr>
              <w:t>瓦它</w:t>
            </w:r>
            <w:r>
              <w:rPr>
                <w:rFonts w:ascii="Times New Roman" w:eastAsia="標楷體" w:hAnsi="Times New Roman" w:hint="eastAsia"/>
                <w:szCs w:val="24"/>
              </w:rPr>
              <w:t xml:space="preserve"> </w:t>
            </w:r>
            <w:r>
              <w:rPr>
                <w:rFonts w:ascii="Times New Roman" w:eastAsia="標楷體" w:hAnsi="Times New Roman" w:hint="eastAsia"/>
                <w:szCs w:val="24"/>
              </w:rPr>
              <w:t>老師</w:t>
            </w:r>
          </w:p>
          <w:p w14:paraId="25FF505C" w14:textId="77777777" w:rsidR="003F2669" w:rsidRPr="000E6C3B" w:rsidRDefault="003F2669" w:rsidP="003F2669">
            <w:pPr>
              <w:tabs>
                <w:tab w:val="left" w:pos="2040"/>
                <w:tab w:val="left" w:pos="4111"/>
              </w:tabs>
              <w:spacing w:line="276" w:lineRule="auto"/>
              <w:jc w:val="center"/>
              <w:rPr>
                <w:rFonts w:ascii="標楷體" w:eastAsia="標楷體" w:hAnsi="標楷體"/>
              </w:rPr>
            </w:pPr>
            <w:r w:rsidRPr="009A3B6C">
              <w:rPr>
                <w:rFonts w:ascii="Times New Roman" w:eastAsia="標楷體" w:hAnsi="Times New Roman" w:hint="eastAsia"/>
                <w:szCs w:val="24"/>
              </w:rPr>
              <w:t>(</w:t>
            </w:r>
            <w:r>
              <w:rPr>
                <w:rFonts w:ascii="Times New Roman" w:eastAsia="標楷體" w:hAnsi="Times New Roman" w:hint="eastAsia"/>
                <w:szCs w:val="24"/>
              </w:rPr>
              <w:t>宜蘭縣南澳高級中學</w:t>
            </w:r>
            <w:r w:rsidRPr="009A3B6C">
              <w:rPr>
                <w:rFonts w:ascii="Times New Roman" w:eastAsia="標楷體" w:hAnsi="Times New Roman" w:hint="eastAsia"/>
                <w:szCs w:val="24"/>
              </w:rPr>
              <w:t>)</w:t>
            </w:r>
          </w:p>
        </w:tc>
      </w:tr>
      <w:tr w:rsidR="003F2669" w:rsidRPr="000E6C3B" w14:paraId="2102EAC5" w14:textId="77777777" w:rsidTr="00893D6F">
        <w:tc>
          <w:tcPr>
            <w:tcW w:w="1560" w:type="dxa"/>
            <w:vMerge/>
          </w:tcPr>
          <w:p w14:paraId="66D5D88D" w14:textId="77777777" w:rsidR="003F2669" w:rsidRPr="000E6C3B" w:rsidRDefault="003F2669" w:rsidP="003F2669">
            <w:pPr>
              <w:tabs>
                <w:tab w:val="left" w:pos="2040"/>
                <w:tab w:val="left" w:pos="4111"/>
              </w:tabs>
              <w:rPr>
                <w:rFonts w:ascii="標楷體" w:eastAsia="標楷體" w:hAnsi="標楷體"/>
              </w:rPr>
            </w:pPr>
          </w:p>
        </w:tc>
        <w:tc>
          <w:tcPr>
            <w:tcW w:w="8460" w:type="dxa"/>
            <w:vAlign w:val="center"/>
          </w:tcPr>
          <w:p w14:paraId="34E184BF" w14:textId="77777777" w:rsidR="003F2669" w:rsidRPr="00026B82" w:rsidRDefault="003F2669"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【國中小自然領域</w:t>
            </w:r>
            <w:r>
              <w:rPr>
                <w:rFonts w:ascii="Times New Roman" w:eastAsia="標楷體" w:hAnsi="Times New Roman" w:hint="eastAsia"/>
                <w:szCs w:val="24"/>
              </w:rPr>
              <w:t>-</w:t>
            </w:r>
            <w:r w:rsidR="004D6355">
              <w:rPr>
                <w:rFonts w:ascii="Times New Roman" w:eastAsia="標楷體" w:hAnsi="Times New Roman" w:hint="eastAsia"/>
                <w:szCs w:val="24"/>
              </w:rPr>
              <w:t>教案工作坊實作簡案練習</w:t>
            </w:r>
            <w:r w:rsidRPr="00026B82">
              <w:rPr>
                <w:rFonts w:ascii="Times New Roman" w:eastAsia="標楷體" w:hAnsi="Times New Roman" w:hint="eastAsia"/>
                <w:szCs w:val="24"/>
              </w:rPr>
              <w:t>】</w:t>
            </w:r>
          </w:p>
          <w:p w14:paraId="4AAE5FF7" w14:textId="77777777" w:rsidR="003F2669" w:rsidRPr="009A3B6C" w:rsidRDefault="003F2669" w:rsidP="003F2669">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sidRPr="00784A25">
              <w:rPr>
                <w:rFonts w:ascii="Times New Roman" w:eastAsia="標楷體" w:hAnsi="Times New Roman" w:hint="eastAsia"/>
                <w:szCs w:val="24"/>
              </w:rPr>
              <w:t>王凱倫</w:t>
            </w:r>
            <w:r>
              <w:rPr>
                <w:rFonts w:ascii="Times New Roman" w:eastAsia="標楷體" w:hAnsi="Times New Roman" w:hint="eastAsia"/>
                <w:szCs w:val="24"/>
              </w:rPr>
              <w:t xml:space="preserve"> </w:t>
            </w:r>
            <w:r>
              <w:rPr>
                <w:rFonts w:ascii="Times New Roman" w:eastAsia="標楷體" w:hAnsi="Times New Roman" w:hint="eastAsia"/>
                <w:szCs w:val="24"/>
              </w:rPr>
              <w:t>博士生</w:t>
            </w:r>
          </w:p>
          <w:p w14:paraId="1EA452A3" w14:textId="77777777" w:rsidR="003F2669" w:rsidRDefault="003F2669" w:rsidP="003F2669">
            <w:pPr>
              <w:pStyle w:val="a3"/>
              <w:spacing w:line="276" w:lineRule="auto"/>
              <w:ind w:leftChars="0" w:left="0"/>
              <w:jc w:val="center"/>
              <w:rPr>
                <w:rFonts w:ascii="Times New Roman" w:eastAsia="標楷體" w:hAnsi="Times New Roman"/>
                <w:szCs w:val="24"/>
              </w:rPr>
            </w:pPr>
            <w:r w:rsidRPr="009A3B6C">
              <w:rPr>
                <w:rFonts w:ascii="Times New Roman" w:eastAsia="標楷體" w:hAnsi="Times New Roman" w:hint="eastAsia"/>
                <w:szCs w:val="24"/>
              </w:rPr>
              <w:t>(</w:t>
            </w:r>
            <w:r w:rsidRPr="003F2669">
              <w:rPr>
                <w:rFonts w:ascii="Times New Roman" w:eastAsia="標楷體" w:hAnsi="Times New Roman" w:hint="eastAsia"/>
                <w:szCs w:val="24"/>
              </w:rPr>
              <w:t>國立中山大學教育研究所</w:t>
            </w:r>
            <w:r w:rsidRPr="009A3B6C">
              <w:rPr>
                <w:rFonts w:ascii="Times New Roman" w:eastAsia="標楷體" w:hAnsi="Times New Roman" w:hint="eastAsia"/>
                <w:szCs w:val="24"/>
              </w:rPr>
              <w:t>)</w:t>
            </w:r>
          </w:p>
        </w:tc>
      </w:tr>
      <w:tr w:rsidR="003F2669" w:rsidRPr="000E6C3B" w14:paraId="01C56944" w14:textId="77777777" w:rsidTr="00893D6F">
        <w:tc>
          <w:tcPr>
            <w:tcW w:w="1560" w:type="dxa"/>
          </w:tcPr>
          <w:p w14:paraId="07F539D9" w14:textId="77777777" w:rsidR="003F2669" w:rsidRPr="000E6C3B" w:rsidRDefault="003F2669" w:rsidP="00515ADB">
            <w:pPr>
              <w:tabs>
                <w:tab w:val="left" w:pos="2040"/>
                <w:tab w:val="left" w:pos="4111"/>
              </w:tabs>
              <w:rPr>
                <w:rFonts w:ascii="標楷體" w:eastAsia="標楷體" w:hAnsi="標楷體"/>
              </w:rPr>
            </w:pPr>
            <w:r>
              <w:rPr>
                <w:rFonts w:ascii="標楷體" w:eastAsia="標楷體" w:hAnsi="標楷體" w:hint="eastAsia"/>
              </w:rPr>
              <w:t>17</w:t>
            </w:r>
            <w:r w:rsidRPr="000E6C3B">
              <w:rPr>
                <w:rFonts w:ascii="標楷體" w:eastAsia="標楷體" w:hAnsi="標楷體" w:hint="eastAsia"/>
              </w:rPr>
              <w:t>:00</w:t>
            </w:r>
            <w:r w:rsidRPr="000E6C3B">
              <w:rPr>
                <w:rFonts w:ascii="標楷體" w:eastAsia="標楷體" w:hAnsi="標楷體" w:hint="eastAsia"/>
                <w:szCs w:val="24"/>
              </w:rPr>
              <w:t>~</w:t>
            </w:r>
          </w:p>
        </w:tc>
        <w:tc>
          <w:tcPr>
            <w:tcW w:w="8460" w:type="dxa"/>
          </w:tcPr>
          <w:p w14:paraId="65B8E8BC" w14:textId="77777777" w:rsidR="003F2669" w:rsidRPr="000E6C3B" w:rsidRDefault="003F2669" w:rsidP="00515ADB">
            <w:pPr>
              <w:tabs>
                <w:tab w:val="left" w:pos="2040"/>
                <w:tab w:val="left" w:pos="4111"/>
              </w:tabs>
              <w:jc w:val="center"/>
              <w:rPr>
                <w:rFonts w:ascii="標楷體" w:eastAsia="標楷體" w:hAnsi="標楷體"/>
              </w:rPr>
            </w:pPr>
            <w:r w:rsidRPr="000E6C3B">
              <w:rPr>
                <w:rFonts w:ascii="標楷體" w:eastAsia="標楷體" w:hAnsi="標楷體" w:hint="eastAsia"/>
                <w:szCs w:val="24"/>
              </w:rPr>
              <w:t>賦歸~</w:t>
            </w:r>
          </w:p>
        </w:tc>
      </w:tr>
    </w:tbl>
    <w:p w14:paraId="0D63F793" w14:textId="77777777" w:rsidR="003F2669" w:rsidRDefault="003F2669" w:rsidP="003F2669">
      <w:pPr>
        <w:adjustRightInd w:val="0"/>
        <w:snapToGrid w:val="0"/>
        <w:spacing w:afterLines="50" w:after="180"/>
        <w:jc w:val="both"/>
        <w:rPr>
          <w:rFonts w:ascii="標楷體" w:eastAsia="標楷體" w:hAnsi="標楷體"/>
          <w:szCs w:val="24"/>
        </w:rPr>
      </w:pPr>
    </w:p>
    <w:p w14:paraId="4F1D79C7" w14:textId="77777777" w:rsidR="003F2669" w:rsidRDefault="003F2669">
      <w:pPr>
        <w:widowControl/>
        <w:rPr>
          <w:rFonts w:ascii="標楷體" w:eastAsia="標楷體" w:hAnsi="標楷體"/>
          <w:szCs w:val="24"/>
        </w:rPr>
      </w:pPr>
      <w:r>
        <w:rPr>
          <w:rFonts w:ascii="標楷體" w:eastAsia="標楷體" w:hAnsi="標楷體"/>
          <w:szCs w:val="24"/>
        </w:rPr>
        <w:br w:type="page"/>
      </w:r>
    </w:p>
    <w:p w14:paraId="38D59AB0" w14:textId="77777777" w:rsidR="003F2669" w:rsidRPr="000E6C3B" w:rsidRDefault="003F2669" w:rsidP="003F2669">
      <w:pPr>
        <w:pStyle w:val="a3"/>
        <w:numPr>
          <w:ilvl w:val="0"/>
          <w:numId w:val="14"/>
        </w:numPr>
        <w:tabs>
          <w:tab w:val="left" w:pos="2040"/>
          <w:tab w:val="left" w:pos="4111"/>
        </w:tabs>
        <w:ind w:leftChars="0"/>
        <w:rPr>
          <w:rFonts w:ascii="標楷體" w:eastAsia="標楷體" w:hAnsi="標楷體"/>
          <w:sz w:val="22"/>
        </w:rPr>
      </w:pPr>
      <w:r w:rsidRPr="000E6C3B">
        <w:rPr>
          <w:rFonts w:ascii="標楷體" w:eastAsia="標楷體" w:hAnsi="標楷體" w:hint="eastAsia"/>
          <w:sz w:val="22"/>
        </w:rPr>
        <w:lastRenderedPageBreak/>
        <w:t>時間:2022年</w:t>
      </w:r>
      <w:r>
        <w:rPr>
          <w:rFonts w:ascii="標楷體" w:eastAsia="標楷體" w:hAnsi="標楷體" w:hint="eastAsia"/>
          <w:sz w:val="22"/>
        </w:rPr>
        <w:t>7</w:t>
      </w:r>
      <w:r w:rsidRPr="000E6C3B">
        <w:rPr>
          <w:rFonts w:ascii="標楷體" w:eastAsia="標楷體" w:hAnsi="標楷體" w:hint="eastAsia"/>
          <w:sz w:val="22"/>
        </w:rPr>
        <w:t>月</w:t>
      </w:r>
      <w:r>
        <w:rPr>
          <w:rFonts w:ascii="標楷體" w:eastAsia="標楷體" w:hAnsi="標楷體" w:hint="eastAsia"/>
          <w:sz w:val="22"/>
        </w:rPr>
        <w:t>5</w:t>
      </w:r>
      <w:r w:rsidRPr="000E6C3B">
        <w:rPr>
          <w:rFonts w:ascii="標楷體" w:eastAsia="標楷體" w:hAnsi="標楷體" w:hint="eastAsia"/>
          <w:sz w:val="22"/>
        </w:rPr>
        <w:t>日(</w:t>
      </w:r>
      <w:r>
        <w:rPr>
          <w:rFonts w:ascii="標楷體" w:eastAsia="標楷體" w:hAnsi="標楷體" w:hint="eastAsia"/>
          <w:sz w:val="22"/>
        </w:rPr>
        <w:t>星期二</w:t>
      </w:r>
      <w:r w:rsidRPr="000E6C3B">
        <w:rPr>
          <w:rFonts w:ascii="標楷體" w:eastAsia="標楷體" w:hAnsi="標楷體" w:hint="eastAsia"/>
          <w:sz w:val="22"/>
        </w:rPr>
        <w:t>)</w:t>
      </w:r>
    </w:p>
    <w:p w14:paraId="759C3224" w14:textId="77777777" w:rsidR="003F2669" w:rsidRPr="000E6C3B" w:rsidRDefault="003F2669" w:rsidP="003F2669">
      <w:pPr>
        <w:pStyle w:val="a3"/>
        <w:numPr>
          <w:ilvl w:val="0"/>
          <w:numId w:val="14"/>
        </w:numPr>
        <w:tabs>
          <w:tab w:val="left" w:pos="2040"/>
          <w:tab w:val="left" w:pos="4111"/>
        </w:tabs>
        <w:ind w:leftChars="0"/>
        <w:rPr>
          <w:rFonts w:ascii="標楷體" w:eastAsia="標楷體" w:hAnsi="標楷體"/>
        </w:rPr>
      </w:pPr>
      <w:r w:rsidRPr="000E6C3B">
        <w:rPr>
          <w:rFonts w:ascii="標楷體" w:eastAsia="標楷體" w:hAnsi="標楷體" w:hint="eastAsia"/>
        </w:rPr>
        <w:t>地點:</w:t>
      </w:r>
      <w:r w:rsidRPr="00FA720B">
        <w:rPr>
          <w:rFonts w:ascii="標楷體" w:eastAsia="標楷體" w:hAnsi="標楷體"/>
        </w:rPr>
        <w:t>屏東縣瑪家鄉北葉國小</w:t>
      </w:r>
      <w:r w:rsidRPr="00FA720B">
        <w:rPr>
          <w:rFonts w:ascii="標楷體" w:eastAsia="標楷體" w:hAnsi="標楷體" w:hint="eastAsia"/>
        </w:rPr>
        <w:t>(</w:t>
      </w:r>
      <w:r w:rsidRPr="00FA720B">
        <w:rPr>
          <w:rFonts w:ascii="標楷體" w:eastAsia="標楷體" w:hAnsi="標楷體"/>
        </w:rPr>
        <w:t>屏東縣瑪家鄉北葉村風景巷1-22號</w:t>
      </w:r>
      <w:r w:rsidRPr="00FA720B">
        <w:rPr>
          <w:rFonts w:ascii="標楷體" w:eastAsia="標楷體" w:hAnsi="標楷體" w:hint="eastAsia"/>
        </w:rPr>
        <w:t>)</w:t>
      </w:r>
    </w:p>
    <w:tbl>
      <w:tblPr>
        <w:tblStyle w:val="a5"/>
        <w:tblpPr w:leftFromText="180" w:rightFromText="180" w:vertAnchor="page" w:horzAnchor="margin" w:tblpY="1585"/>
        <w:tblW w:w="10020"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560"/>
        <w:gridCol w:w="8460"/>
      </w:tblGrid>
      <w:tr w:rsidR="003F2669" w:rsidRPr="000E6C3B" w14:paraId="25CC0F98" w14:textId="77777777" w:rsidTr="003F2669">
        <w:tc>
          <w:tcPr>
            <w:tcW w:w="1560" w:type="dxa"/>
            <w:shd w:val="clear" w:color="auto" w:fill="404040" w:themeFill="text1" w:themeFillTint="BF"/>
          </w:tcPr>
          <w:p w14:paraId="043C97FA" w14:textId="77777777" w:rsidR="003F2669" w:rsidRPr="000E6C3B" w:rsidRDefault="003F2669" w:rsidP="003F2669">
            <w:pPr>
              <w:tabs>
                <w:tab w:val="left" w:pos="2040"/>
                <w:tab w:val="left" w:pos="4111"/>
              </w:tabs>
              <w:jc w:val="center"/>
              <w:rPr>
                <w:rFonts w:ascii="標楷體" w:eastAsia="標楷體" w:hAnsi="標楷體"/>
                <w:color w:val="FFFFFF" w:themeColor="background1"/>
              </w:rPr>
            </w:pPr>
            <w:r w:rsidRPr="000E6C3B">
              <w:rPr>
                <w:rFonts w:ascii="標楷體" w:eastAsia="標楷體" w:hAnsi="標楷體" w:hint="eastAsia"/>
                <w:color w:val="FFFFFF" w:themeColor="background1"/>
              </w:rPr>
              <w:t>時間</w:t>
            </w:r>
          </w:p>
        </w:tc>
        <w:tc>
          <w:tcPr>
            <w:tcW w:w="8460" w:type="dxa"/>
            <w:shd w:val="clear" w:color="auto" w:fill="404040" w:themeFill="text1" w:themeFillTint="BF"/>
          </w:tcPr>
          <w:p w14:paraId="239EFFE7" w14:textId="77777777" w:rsidR="003F2669" w:rsidRPr="000E6C3B" w:rsidRDefault="003F2669" w:rsidP="003F2669">
            <w:pPr>
              <w:tabs>
                <w:tab w:val="left" w:pos="2040"/>
                <w:tab w:val="left" w:pos="4111"/>
              </w:tabs>
              <w:jc w:val="center"/>
              <w:rPr>
                <w:rFonts w:ascii="標楷體" w:eastAsia="標楷體" w:hAnsi="標楷體"/>
                <w:color w:val="FFFFFF" w:themeColor="background1"/>
              </w:rPr>
            </w:pPr>
            <w:r>
              <w:rPr>
                <w:rFonts w:ascii="標楷體" w:eastAsia="標楷體" w:hAnsi="標楷體" w:hint="eastAsia"/>
                <w:color w:val="FFFFFF" w:themeColor="background1"/>
              </w:rPr>
              <w:t>課程</w:t>
            </w:r>
            <w:r w:rsidRPr="000E6C3B">
              <w:rPr>
                <w:rFonts w:ascii="標楷體" w:eastAsia="標楷體" w:hAnsi="標楷體" w:hint="eastAsia"/>
                <w:color w:val="FFFFFF" w:themeColor="background1"/>
              </w:rPr>
              <w:t>內容</w:t>
            </w:r>
          </w:p>
        </w:tc>
      </w:tr>
      <w:tr w:rsidR="003F2669" w:rsidRPr="000E6C3B" w14:paraId="428CA32D" w14:textId="77777777" w:rsidTr="003F2669">
        <w:tc>
          <w:tcPr>
            <w:tcW w:w="1560" w:type="dxa"/>
            <w:vAlign w:val="center"/>
          </w:tcPr>
          <w:p w14:paraId="207F096C" w14:textId="77777777" w:rsidR="003F2669" w:rsidRPr="000E6C3B" w:rsidRDefault="003F2669" w:rsidP="003F2669">
            <w:pPr>
              <w:tabs>
                <w:tab w:val="left" w:pos="2040"/>
                <w:tab w:val="left" w:pos="4111"/>
              </w:tabs>
              <w:jc w:val="center"/>
              <w:rPr>
                <w:rFonts w:ascii="標楷體" w:eastAsia="標楷體" w:hAnsi="標楷體"/>
              </w:rPr>
            </w:pPr>
            <w:r w:rsidRPr="000E6C3B">
              <w:rPr>
                <w:rFonts w:ascii="標楷體" w:eastAsia="標楷體" w:hAnsi="標楷體" w:hint="eastAsia"/>
              </w:rPr>
              <w:t>08:30-09:00</w:t>
            </w:r>
          </w:p>
        </w:tc>
        <w:tc>
          <w:tcPr>
            <w:tcW w:w="8460" w:type="dxa"/>
            <w:vAlign w:val="center"/>
          </w:tcPr>
          <w:p w14:paraId="4499277C" w14:textId="77777777" w:rsidR="003F2669" w:rsidRPr="000E6C3B" w:rsidRDefault="003F2669" w:rsidP="003F2669">
            <w:pPr>
              <w:tabs>
                <w:tab w:val="left" w:pos="2040"/>
                <w:tab w:val="left" w:pos="4111"/>
              </w:tabs>
              <w:jc w:val="center"/>
              <w:rPr>
                <w:rFonts w:ascii="標楷體" w:eastAsia="標楷體" w:hAnsi="標楷體"/>
              </w:rPr>
            </w:pPr>
            <w:r w:rsidRPr="000E6C3B">
              <w:rPr>
                <w:rFonts w:ascii="標楷體" w:eastAsia="標楷體" w:hAnsi="標楷體" w:hint="eastAsia"/>
              </w:rPr>
              <w:t>報到</w:t>
            </w:r>
          </w:p>
        </w:tc>
      </w:tr>
      <w:tr w:rsidR="003F2669" w:rsidRPr="000E6C3B" w14:paraId="075B888F" w14:textId="77777777" w:rsidTr="003F2669">
        <w:trPr>
          <w:trHeight w:val="855"/>
        </w:trPr>
        <w:tc>
          <w:tcPr>
            <w:tcW w:w="1560" w:type="dxa"/>
            <w:vAlign w:val="center"/>
          </w:tcPr>
          <w:p w14:paraId="285CDB1A" w14:textId="77777777" w:rsidR="003F2669" w:rsidRPr="000E6C3B" w:rsidRDefault="003F2669" w:rsidP="003F2669">
            <w:pPr>
              <w:tabs>
                <w:tab w:val="left" w:pos="2040"/>
                <w:tab w:val="left" w:pos="4111"/>
              </w:tabs>
              <w:jc w:val="center"/>
              <w:rPr>
                <w:rFonts w:ascii="標楷體" w:eastAsia="標楷體" w:hAnsi="標楷體"/>
              </w:rPr>
            </w:pPr>
            <w:r>
              <w:rPr>
                <w:rFonts w:ascii="標楷體" w:eastAsia="標楷體" w:hAnsi="標楷體" w:hint="eastAsia"/>
              </w:rPr>
              <w:t>09:0</w:t>
            </w:r>
            <w:r w:rsidR="00900C05">
              <w:rPr>
                <w:rFonts w:ascii="標楷體" w:eastAsia="標楷體" w:hAnsi="標楷體" w:hint="eastAsia"/>
              </w:rPr>
              <w:t>0-11</w:t>
            </w:r>
            <w:r>
              <w:rPr>
                <w:rFonts w:ascii="標楷體" w:eastAsia="標楷體" w:hAnsi="標楷體" w:hint="eastAsia"/>
              </w:rPr>
              <w:t>:0</w:t>
            </w:r>
            <w:r w:rsidRPr="000E6C3B">
              <w:rPr>
                <w:rFonts w:ascii="標楷體" w:eastAsia="標楷體" w:hAnsi="標楷體" w:hint="eastAsia"/>
              </w:rPr>
              <w:t>0</w:t>
            </w:r>
          </w:p>
        </w:tc>
        <w:tc>
          <w:tcPr>
            <w:tcW w:w="8460" w:type="dxa"/>
          </w:tcPr>
          <w:p w14:paraId="0D4E418D" w14:textId="77777777" w:rsidR="00900C05" w:rsidRDefault="00900C05" w:rsidP="00900C05">
            <w:pPr>
              <w:pStyle w:val="a3"/>
              <w:spacing w:line="276" w:lineRule="auto"/>
              <w:ind w:leftChars="-50" w:left="-120"/>
              <w:jc w:val="center"/>
              <w:rPr>
                <w:rFonts w:ascii="Times New Roman" w:eastAsia="標楷體" w:hAnsi="Times New Roman"/>
                <w:szCs w:val="24"/>
              </w:rPr>
            </w:pPr>
            <w:r>
              <w:rPr>
                <w:rFonts w:ascii="Times New Roman" w:eastAsia="標楷體" w:hAnsi="Times New Roman" w:hint="eastAsia"/>
                <w:szCs w:val="24"/>
              </w:rPr>
              <w:t>【原住民族</w:t>
            </w:r>
            <w:r w:rsidR="004D6355">
              <w:rPr>
                <w:rFonts w:ascii="Times New Roman" w:eastAsia="標楷體" w:hAnsi="Times New Roman" w:hint="eastAsia"/>
                <w:szCs w:val="24"/>
              </w:rPr>
              <w:t>教育文化融入課程教學設計</w:t>
            </w:r>
            <w:r w:rsidR="004D6355">
              <w:rPr>
                <w:rFonts w:ascii="Times New Roman" w:eastAsia="標楷體" w:hAnsi="Times New Roman" w:hint="eastAsia"/>
                <w:szCs w:val="24"/>
              </w:rPr>
              <w:t>-</w:t>
            </w:r>
            <w:r w:rsidR="004D6355">
              <w:rPr>
                <w:rFonts w:ascii="Times New Roman" w:eastAsia="標楷體" w:hAnsi="Times New Roman" w:hint="eastAsia"/>
                <w:szCs w:val="24"/>
              </w:rPr>
              <w:t>原住民文化桌遊一起來</w:t>
            </w:r>
            <w:r>
              <w:rPr>
                <w:rFonts w:ascii="Times New Roman" w:eastAsia="標楷體" w:hAnsi="Times New Roman" w:hint="eastAsia"/>
                <w:szCs w:val="24"/>
              </w:rPr>
              <w:t>】</w:t>
            </w:r>
          </w:p>
          <w:p w14:paraId="0E356E2E" w14:textId="77777777" w:rsidR="00900C05" w:rsidRPr="009A3B6C" w:rsidRDefault="00900C05" w:rsidP="00900C05">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Pr>
                <w:rFonts w:ascii="Times New Roman" w:eastAsia="標楷體" w:hAnsi="Times New Roman" w:hint="eastAsia"/>
                <w:szCs w:val="24"/>
              </w:rPr>
              <w:t>羅永清</w:t>
            </w:r>
            <w:r>
              <w:rPr>
                <w:rFonts w:ascii="Times New Roman" w:eastAsia="標楷體" w:hAnsi="Times New Roman" w:hint="eastAsia"/>
                <w:szCs w:val="24"/>
              </w:rPr>
              <w:t xml:space="preserve"> </w:t>
            </w:r>
            <w:r>
              <w:rPr>
                <w:rFonts w:ascii="Times New Roman" w:eastAsia="標楷體" w:hAnsi="Times New Roman" w:hint="eastAsia"/>
                <w:szCs w:val="24"/>
              </w:rPr>
              <w:t>助理教授</w:t>
            </w:r>
          </w:p>
          <w:p w14:paraId="32D097C7" w14:textId="77777777" w:rsidR="003F2669" w:rsidRPr="000E6C3B" w:rsidRDefault="00900C05" w:rsidP="00900C05">
            <w:pPr>
              <w:pStyle w:val="a3"/>
              <w:spacing w:line="276" w:lineRule="auto"/>
              <w:ind w:leftChars="-50" w:left="-120"/>
              <w:jc w:val="center"/>
              <w:rPr>
                <w:rFonts w:ascii="標楷體" w:eastAsia="標楷體" w:hAnsi="標楷體"/>
                <w:szCs w:val="24"/>
              </w:rPr>
            </w:pPr>
            <w:r w:rsidRPr="009A3B6C">
              <w:rPr>
                <w:rFonts w:ascii="Times New Roman" w:eastAsia="標楷體" w:hAnsi="Times New Roman" w:hint="eastAsia"/>
                <w:szCs w:val="24"/>
              </w:rPr>
              <w:t>(</w:t>
            </w:r>
            <w:r>
              <w:rPr>
                <w:rFonts w:ascii="Times New Roman" w:eastAsia="標楷體" w:hAnsi="Times New Roman" w:hint="eastAsia"/>
                <w:szCs w:val="24"/>
              </w:rPr>
              <w:t>國立東華大學</w:t>
            </w:r>
            <w:r w:rsidRPr="00550846">
              <w:rPr>
                <w:rFonts w:ascii="Times New Roman" w:eastAsia="標楷體" w:hAnsi="Times New Roman"/>
                <w:szCs w:val="24"/>
              </w:rPr>
              <w:t>族群關係與文化學系</w:t>
            </w:r>
            <w:r w:rsidRPr="009A3B6C">
              <w:rPr>
                <w:rFonts w:ascii="Times New Roman" w:eastAsia="標楷體" w:hAnsi="Times New Roman" w:hint="eastAsia"/>
                <w:szCs w:val="24"/>
              </w:rPr>
              <w:t>)</w:t>
            </w:r>
          </w:p>
        </w:tc>
      </w:tr>
      <w:tr w:rsidR="003F2669" w:rsidRPr="000E6C3B" w14:paraId="3439631E" w14:textId="77777777" w:rsidTr="003F2669">
        <w:tc>
          <w:tcPr>
            <w:tcW w:w="1560" w:type="dxa"/>
            <w:vAlign w:val="center"/>
          </w:tcPr>
          <w:p w14:paraId="5D929291" w14:textId="77777777" w:rsidR="003F2669" w:rsidRPr="000E6C3B" w:rsidRDefault="004D6355" w:rsidP="003F2669">
            <w:pPr>
              <w:tabs>
                <w:tab w:val="left" w:pos="2040"/>
                <w:tab w:val="left" w:pos="4111"/>
              </w:tabs>
              <w:jc w:val="center"/>
              <w:rPr>
                <w:rFonts w:ascii="標楷體" w:eastAsia="標楷體" w:hAnsi="標楷體"/>
              </w:rPr>
            </w:pPr>
            <w:r>
              <w:rPr>
                <w:rFonts w:ascii="標楷體" w:eastAsia="標楷體" w:hAnsi="標楷體" w:hint="eastAsia"/>
              </w:rPr>
              <w:t>11</w:t>
            </w:r>
            <w:r w:rsidR="003F2669">
              <w:rPr>
                <w:rFonts w:ascii="標楷體" w:eastAsia="標楷體" w:hAnsi="標楷體" w:hint="eastAsia"/>
              </w:rPr>
              <w:t>:00-1</w:t>
            </w:r>
            <w:r>
              <w:rPr>
                <w:rFonts w:ascii="標楷體" w:eastAsia="標楷體" w:hAnsi="標楷體" w:hint="eastAsia"/>
              </w:rPr>
              <w:t>1</w:t>
            </w:r>
            <w:r w:rsidR="003F2669">
              <w:rPr>
                <w:rFonts w:ascii="標楷體" w:eastAsia="標楷體" w:hAnsi="標楷體" w:hint="eastAsia"/>
              </w:rPr>
              <w:t>:</w:t>
            </w:r>
            <w:r>
              <w:rPr>
                <w:rFonts w:ascii="標楷體" w:eastAsia="標楷體" w:hAnsi="標楷體" w:hint="eastAsia"/>
              </w:rPr>
              <w:t>1</w:t>
            </w:r>
            <w:r w:rsidR="003F2669" w:rsidRPr="000E6C3B">
              <w:rPr>
                <w:rFonts w:ascii="標楷體" w:eastAsia="標楷體" w:hAnsi="標楷體" w:hint="eastAsia"/>
              </w:rPr>
              <w:t>0</w:t>
            </w:r>
          </w:p>
        </w:tc>
        <w:tc>
          <w:tcPr>
            <w:tcW w:w="8460" w:type="dxa"/>
          </w:tcPr>
          <w:p w14:paraId="5B0D9C7E" w14:textId="77777777" w:rsidR="003F2669" w:rsidRPr="000E6C3B" w:rsidRDefault="003F2669" w:rsidP="003F2669">
            <w:pPr>
              <w:tabs>
                <w:tab w:val="left" w:pos="2040"/>
                <w:tab w:val="left" w:pos="4111"/>
              </w:tabs>
              <w:jc w:val="center"/>
              <w:rPr>
                <w:rFonts w:ascii="標楷體" w:eastAsia="標楷體" w:hAnsi="標楷體"/>
              </w:rPr>
            </w:pPr>
            <w:r w:rsidRPr="000E6C3B">
              <w:rPr>
                <w:rFonts w:ascii="標楷體" w:eastAsia="標楷體" w:hAnsi="標楷體" w:hint="eastAsia"/>
              </w:rPr>
              <w:t>茶敘時間</w:t>
            </w:r>
          </w:p>
        </w:tc>
      </w:tr>
      <w:tr w:rsidR="003F2669" w:rsidRPr="000E6C3B" w14:paraId="30567EF8" w14:textId="77777777" w:rsidTr="003F2669">
        <w:tc>
          <w:tcPr>
            <w:tcW w:w="1560" w:type="dxa"/>
            <w:vAlign w:val="center"/>
          </w:tcPr>
          <w:p w14:paraId="189C4B78" w14:textId="77777777" w:rsidR="003F2669" w:rsidRPr="000E6C3B" w:rsidRDefault="003F2669" w:rsidP="003F2669">
            <w:pPr>
              <w:tabs>
                <w:tab w:val="left" w:pos="2040"/>
                <w:tab w:val="left" w:pos="4111"/>
              </w:tabs>
              <w:jc w:val="center"/>
              <w:rPr>
                <w:rFonts w:ascii="標楷體" w:eastAsia="標楷體" w:hAnsi="標楷體"/>
              </w:rPr>
            </w:pPr>
            <w:r>
              <w:rPr>
                <w:rFonts w:ascii="標楷體" w:eastAsia="標楷體" w:hAnsi="標楷體" w:hint="eastAsia"/>
              </w:rPr>
              <w:t>1</w:t>
            </w:r>
            <w:r w:rsidR="004D6355">
              <w:rPr>
                <w:rFonts w:ascii="標楷體" w:eastAsia="標楷體" w:hAnsi="標楷體" w:hint="eastAsia"/>
              </w:rPr>
              <w:t>1</w:t>
            </w:r>
            <w:r>
              <w:rPr>
                <w:rFonts w:ascii="標楷體" w:eastAsia="標楷體" w:hAnsi="標楷體" w:hint="eastAsia"/>
              </w:rPr>
              <w:t>:</w:t>
            </w:r>
            <w:r w:rsidR="004D6355">
              <w:rPr>
                <w:rFonts w:ascii="標楷體" w:eastAsia="標楷體" w:hAnsi="標楷體" w:hint="eastAsia"/>
              </w:rPr>
              <w:t>1</w:t>
            </w:r>
            <w:r w:rsidRPr="000E6C3B">
              <w:rPr>
                <w:rFonts w:ascii="標楷體" w:eastAsia="標楷體" w:hAnsi="標楷體" w:hint="eastAsia"/>
              </w:rPr>
              <w:t>0-12:00</w:t>
            </w:r>
          </w:p>
        </w:tc>
        <w:tc>
          <w:tcPr>
            <w:tcW w:w="8460" w:type="dxa"/>
          </w:tcPr>
          <w:p w14:paraId="3F07FEB4" w14:textId="77777777" w:rsidR="004D6355" w:rsidRDefault="004D6355" w:rsidP="004D6355">
            <w:pPr>
              <w:pStyle w:val="a3"/>
              <w:spacing w:line="276" w:lineRule="auto"/>
              <w:ind w:leftChars="-50" w:left="-120"/>
              <w:jc w:val="center"/>
              <w:rPr>
                <w:rFonts w:ascii="Times New Roman" w:eastAsia="標楷體" w:hAnsi="Times New Roman"/>
                <w:szCs w:val="24"/>
              </w:rPr>
            </w:pPr>
            <w:r>
              <w:rPr>
                <w:rFonts w:ascii="Times New Roman" w:eastAsia="標楷體" w:hAnsi="Times New Roman" w:hint="eastAsia"/>
                <w:szCs w:val="24"/>
              </w:rPr>
              <w:t>【原住民族教育文化融入課程教學設計</w:t>
            </w:r>
            <w:r>
              <w:rPr>
                <w:rFonts w:ascii="Times New Roman" w:eastAsia="標楷體" w:hAnsi="Times New Roman" w:hint="eastAsia"/>
                <w:szCs w:val="24"/>
              </w:rPr>
              <w:t>-</w:t>
            </w:r>
            <w:r>
              <w:rPr>
                <w:rFonts w:ascii="Times New Roman" w:eastAsia="標楷體" w:hAnsi="Times New Roman" w:hint="eastAsia"/>
                <w:szCs w:val="24"/>
              </w:rPr>
              <w:t>原住民文化桌遊一起來】</w:t>
            </w:r>
          </w:p>
          <w:p w14:paraId="30C31D80" w14:textId="77777777" w:rsidR="004D6355" w:rsidRPr="009A3B6C" w:rsidRDefault="004D6355" w:rsidP="004D6355">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Pr>
                <w:rFonts w:ascii="Times New Roman" w:eastAsia="標楷體" w:hAnsi="Times New Roman" w:hint="eastAsia"/>
                <w:szCs w:val="24"/>
              </w:rPr>
              <w:t>羅永清</w:t>
            </w:r>
            <w:r>
              <w:rPr>
                <w:rFonts w:ascii="Times New Roman" w:eastAsia="標楷體" w:hAnsi="Times New Roman" w:hint="eastAsia"/>
                <w:szCs w:val="24"/>
              </w:rPr>
              <w:t xml:space="preserve"> </w:t>
            </w:r>
            <w:r>
              <w:rPr>
                <w:rFonts w:ascii="Times New Roman" w:eastAsia="標楷體" w:hAnsi="Times New Roman" w:hint="eastAsia"/>
                <w:szCs w:val="24"/>
              </w:rPr>
              <w:t>助理教授</w:t>
            </w:r>
          </w:p>
          <w:p w14:paraId="484F96BC" w14:textId="77777777" w:rsidR="003F2669" w:rsidRPr="000E6C3B" w:rsidRDefault="004D6355" w:rsidP="004D6355">
            <w:pPr>
              <w:tabs>
                <w:tab w:val="left" w:pos="2040"/>
                <w:tab w:val="left" w:pos="4111"/>
              </w:tabs>
              <w:spacing w:line="276" w:lineRule="auto"/>
              <w:jc w:val="center"/>
              <w:rPr>
                <w:rFonts w:ascii="標楷體" w:eastAsia="標楷體" w:hAnsi="標楷體"/>
              </w:rPr>
            </w:pPr>
            <w:r w:rsidRPr="009A3B6C">
              <w:rPr>
                <w:rFonts w:ascii="Times New Roman" w:eastAsia="標楷體" w:hAnsi="Times New Roman" w:hint="eastAsia"/>
                <w:szCs w:val="24"/>
              </w:rPr>
              <w:t>(</w:t>
            </w:r>
            <w:r>
              <w:rPr>
                <w:rFonts w:ascii="Times New Roman" w:eastAsia="標楷體" w:hAnsi="Times New Roman" w:hint="eastAsia"/>
                <w:szCs w:val="24"/>
              </w:rPr>
              <w:t>國立東華大學</w:t>
            </w:r>
            <w:r w:rsidRPr="00550846">
              <w:rPr>
                <w:rFonts w:ascii="Times New Roman" w:eastAsia="標楷體" w:hAnsi="Times New Roman"/>
                <w:szCs w:val="24"/>
              </w:rPr>
              <w:t>族群關係與文化學系</w:t>
            </w:r>
            <w:r w:rsidRPr="009A3B6C">
              <w:rPr>
                <w:rFonts w:ascii="Times New Roman" w:eastAsia="標楷體" w:hAnsi="Times New Roman" w:hint="eastAsia"/>
                <w:szCs w:val="24"/>
              </w:rPr>
              <w:t>)</w:t>
            </w:r>
          </w:p>
        </w:tc>
      </w:tr>
      <w:tr w:rsidR="003F2669" w:rsidRPr="000E6C3B" w14:paraId="08608A4C" w14:textId="77777777" w:rsidTr="003F2669">
        <w:tc>
          <w:tcPr>
            <w:tcW w:w="1560" w:type="dxa"/>
          </w:tcPr>
          <w:p w14:paraId="0151AD50" w14:textId="77777777" w:rsidR="003F2669" w:rsidRPr="000E6C3B" w:rsidRDefault="003F2669" w:rsidP="003F2669">
            <w:pPr>
              <w:tabs>
                <w:tab w:val="left" w:pos="2040"/>
                <w:tab w:val="left" w:pos="4111"/>
              </w:tabs>
              <w:rPr>
                <w:rFonts w:ascii="標楷體" w:eastAsia="標楷體" w:hAnsi="標楷體"/>
              </w:rPr>
            </w:pPr>
            <w:r w:rsidRPr="000E6C3B">
              <w:rPr>
                <w:rFonts w:ascii="標楷體" w:eastAsia="標楷體" w:hAnsi="標楷體" w:hint="eastAsia"/>
              </w:rPr>
              <w:t>12:00-13:00</w:t>
            </w:r>
          </w:p>
        </w:tc>
        <w:tc>
          <w:tcPr>
            <w:tcW w:w="8460" w:type="dxa"/>
          </w:tcPr>
          <w:p w14:paraId="357298E6" w14:textId="77777777" w:rsidR="003F2669" w:rsidRPr="000E6C3B" w:rsidRDefault="003F2669" w:rsidP="003F2669">
            <w:pPr>
              <w:tabs>
                <w:tab w:val="left" w:pos="2040"/>
                <w:tab w:val="left" w:pos="4111"/>
              </w:tabs>
              <w:jc w:val="center"/>
              <w:rPr>
                <w:rFonts w:ascii="標楷體" w:eastAsia="標楷體" w:hAnsi="標楷體"/>
              </w:rPr>
            </w:pPr>
            <w:r w:rsidRPr="000E6C3B">
              <w:rPr>
                <w:rFonts w:ascii="標楷體" w:eastAsia="標楷體" w:hAnsi="標楷體" w:hint="eastAsia"/>
              </w:rPr>
              <w:t>午餐</w:t>
            </w:r>
          </w:p>
        </w:tc>
      </w:tr>
      <w:tr w:rsidR="003F2669" w:rsidRPr="000E6C3B" w14:paraId="42C001C6" w14:textId="77777777" w:rsidTr="003F2669">
        <w:trPr>
          <w:trHeight w:val="1173"/>
        </w:trPr>
        <w:tc>
          <w:tcPr>
            <w:tcW w:w="1560" w:type="dxa"/>
            <w:vMerge w:val="restart"/>
            <w:vAlign w:val="center"/>
          </w:tcPr>
          <w:p w14:paraId="7AA64346" w14:textId="77777777" w:rsidR="003F2669" w:rsidRPr="000E6C3B" w:rsidRDefault="003F2669" w:rsidP="003F2669">
            <w:pPr>
              <w:tabs>
                <w:tab w:val="left" w:pos="2040"/>
                <w:tab w:val="left" w:pos="4111"/>
              </w:tabs>
              <w:jc w:val="center"/>
              <w:rPr>
                <w:rFonts w:ascii="標楷體" w:eastAsia="標楷體" w:hAnsi="標楷體"/>
              </w:rPr>
            </w:pPr>
            <w:r>
              <w:rPr>
                <w:rFonts w:ascii="標楷體" w:eastAsia="標楷體" w:hAnsi="標楷體" w:hint="eastAsia"/>
              </w:rPr>
              <w:t>13:00-14:4</w:t>
            </w:r>
            <w:r w:rsidRPr="000E6C3B">
              <w:rPr>
                <w:rFonts w:ascii="標楷體" w:eastAsia="標楷體" w:hAnsi="標楷體" w:hint="eastAsia"/>
              </w:rPr>
              <w:t>0</w:t>
            </w:r>
          </w:p>
        </w:tc>
        <w:tc>
          <w:tcPr>
            <w:tcW w:w="8460" w:type="dxa"/>
            <w:tcBorders>
              <w:bottom w:val="single" w:sz="4" w:space="0" w:color="auto"/>
            </w:tcBorders>
            <w:vAlign w:val="center"/>
          </w:tcPr>
          <w:p w14:paraId="576FC113" w14:textId="77777777" w:rsidR="003F2669" w:rsidRPr="00026B82" w:rsidRDefault="003F2669"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【國中小社會領域</w:t>
            </w:r>
            <w:r>
              <w:rPr>
                <w:rFonts w:ascii="Times New Roman" w:eastAsia="標楷體" w:hAnsi="Times New Roman" w:hint="eastAsia"/>
                <w:szCs w:val="24"/>
              </w:rPr>
              <w:t>-</w:t>
            </w:r>
            <w:r w:rsidR="004D6355">
              <w:rPr>
                <w:rFonts w:ascii="Times New Roman" w:eastAsia="標楷體" w:hAnsi="Times New Roman" w:hint="eastAsia"/>
                <w:szCs w:val="24"/>
              </w:rPr>
              <w:t>教案工作坊實作簡案練習</w:t>
            </w:r>
            <w:r w:rsidRPr="00026B82">
              <w:rPr>
                <w:rFonts w:ascii="Times New Roman" w:eastAsia="標楷體" w:hAnsi="Times New Roman" w:hint="eastAsia"/>
                <w:szCs w:val="24"/>
              </w:rPr>
              <w:t>】</w:t>
            </w:r>
          </w:p>
          <w:p w14:paraId="754EDE6D" w14:textId="77777777" w:rsidR="003F2669" w:rsidRPr="009A3B6C" w:rsidRDefault="003F2669" w:rsidP="003F2669">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proofErr w:type="gramStart"/>
            <w:r>
              <w:rPr>
                <w:rFonts w:ascii="Times New Roman" w:eastAsia="標楷體" w:hAnsi="Times New Roman" w:hint="eastAsia"/>
                <w:szCs w:val="24"/>
              </w:rPr>
              <w:t>哈寶兒</w:t>
            </w:r>
            <w:r>
              <w:rPr>
                <w:rFonts w:ascii="標楷體" w:eastAsia="標楷體" w:hAnsi="標楷體" w:hint="eastAsia"/>
                <w:szCs w:val="24"/>
              </w:rPr>
              <w:t>˙</w:t>
            </w:r>
            <w:proofErr w:type="gramEnd"/>
            <w:r>
              <w:rPr>
                <w:rFonts w:ascii="Times New Roman" w:eastAsia="標楷體" w:hAnsi="Times New Roman" w:hint="eastAsia"/>
                <w:szCs w:val="24"/>
              </w:rPr>
              <w:t>瓦它</w:t>
            </w:r>
            <w:r>
              <w:rPr>
                <w:rFonts w:ascii="Times New Roman" w:eastAsia="標楷體" w:hAnsi="Times New Roman" w:hint="eastAsia"/>
                <w:szCs w:val="24"/>
              </w:rPr>
              <w:t xml:space="preserve"> </w:t>
            </w:r>
            <w:r>
              <w:rPr>
                <w:rFonts w:ascii="Times New Roman" w:eastAsia="標楷體" w:hAnsi="Times New Roman" w:hint="eastAsia"/>
                <w:szCs w:val="24"/>
              </w:rPr>
              <w:t>老師</w:t>
            </w:r>
          </w:p>
          <w:p w14:paraId="6DB7E458" w14:textId="77777777" w:rsidR="003F2669" w:rsidRPr="000E6C3B" w:rsidRDefault="003F2669" w:rsidP="003F2669">
            <w:pPr>
              <w:tabs>
                <w:tab w:val="left" w:pos="2040"/>
                <w:tab w:val="left" w:pos="4111"/>
              </w:tabs>
              <w:spacing w:line="276" w:lineRule="auto"/>
              <w:jc w:val="center"/>
              <w:rPr>
                <w:rFonts w:ascii="標楷體" w:eastAsia="標楷體" w:hAnsi="標楷體"/>
              </w:rPr>
            </w:pPr>
            <w:r w:rsidRPr="009A3B6C">
              <w:rPr>
                <w:rFonts w:ascii="Times New Roman" w:eastAsia="標楷體" w:hAnsi="Times New Roman" w:hint="eastAsia"/>
                <w:szCs w:val="24"/>
              </w:rPr>
              <w:t>(</w:t>
            </w:r>
            <w:r>
              <w:rPr>
                <w:rFonts w:ascii="Times New Roman" w:eastAsia="標楷體" w:hAnsi="Times New Roman" w:hint="eastAsia"/>
                <w:szCs w:val="24"/>
              </w:rPr>
              <w:t>宜蘭縣南澳高級中學</w:t>
            </w:r>
            <w:r w:rsidRPr="009A3B6C">
              <w:rPr>
                <w:rFonts w:ascii="Times New Roman" w:eastAsia="標楷體" w:hAnsi="Times New Roman" w:hint="eastAsia"/>
                <w:szCs w:val="24"/>
              </w:rPr>
              <w:t>)</w:t>
            </w:r>
          </w:p>
        </w:tc>
      </w:tr>
      <w:tr w:rsidR="003F2669" w:rsidRPr="000E6C3B" w14:paraId="27F09C1B" w14:textId="77777777" w:rsidTr="003F2669">
        <w:trPr>
          <w:trHeight w:val="1173"/>
        </w:trPr>
        <w:tc>
          <w:tcPr>
            <w:tcW w:w="1560" w:type="dxa"/>
            <w:vMerge/>
            <w:tcBorders>
              <w:bottom w:val="single" w:sz="4" w:space="0" w:color="auto"/>
            </w:tcBorders>
            <w:vAlign w:val="center"/>
          </w:tcPr>
          <w:p w14:paraId="5B10E1DE" w14:textId="77777777" w:rsidR="003F2669" w:rsidRPr="000E6C3B" w:rsidRDefault="003F2669" w:rsidP="003F2669">
            <w:pPr>
              <w:tabs>
                <w:tab w:val="left" w:pos="2040"/>
                <w:tab w:val="left" w:pos="4111"/>
              </w:tabs>
              <w:jc w:val="center"/>
              <w:rPr>
                <w:rFonts w:ascii="標楷體" w:eastAsia="標楷體" w:hAnsi="標楷體"/>
              </w:rPr>
            </w:pPr>
          </w:p>
        </w:tc>
        <w:tc>
          <w:tcPr>
            <w:tcW w:w="8460" w:type="dxa"/>
            <w:tcBorders>
              <w:bottom w:val="single" w:sz="4" w:space="0" w:color="auto"/>
            </w:tcBorders>
            <w:vAlign w:val="center"/>
          </w:tcPr>
          <w:p w14:paraId="31B5F2CB" w14:textId="77777777" w:rsidR="003F2669" w:rsidRPr="00026B82" w:rsidRDefault="003F2669"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【國中小自然領域</w:t>
            </w:r>
            <w:r>
              <w:rPr>
                <w:rFonts w:ascii="Times New Roman" w:eastAsia="標楷體" w:hAnsi="Times New Roman" w:hint="eastAsia"/>
                <w:szCs w:val="24"/>
              </w:rPr>
              <w:t>-</w:t>
            </w:r>
            <w:r w:rsidR="004D6355">
              <w:rPr>
                <w:rFonts w:ascii="Times New Roman" w:eastAsia="標楷體" w:hAnsi="Times New Roman" w:hint="eastAsia"/>
                <w:szCs w:val="24"/>
              </w:rPr>
              <w:t>教案工作坊實作簡案練習</w:t>
            </w:r>
            <w:r w:rsidRPr="00026B82">
              <w:rPr>
                <w:rFonts w:ascii="Times New Roman" w:eastAsia="標楷體" w:hAnsi="Times New Roman" w:hint="eastAsia"/>
                <w:szCs w:val="24"/>
              </w:rPr>
              <w:t>】</w:t>
            </w:r>
          </w:p>
          <w:p w14:paraId="2C3013DD" w14:textId="77777777" w:rsidR="003F2669" w:rsidRPr="009A3B6C" w:rsidRDefault="003F2669" w:rsidP="003F2669">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sidRPr="00784A25">
              <w:rPr>
                <w:rFonts w:ascii="Times New Roman" w:eastAsia="標楷體" w:hAnsi="Times New Roman" w:hint="eastAsia"/>
                <w:szCs w:val="24"/>
              </w:rPr>
              <w:t>王凱倫</w:t>
            </w:r>
            <w:r>
              <w:rPr>
                <w:rFonts w:ascii="Times New Roman" w:eastAsia="標楷體" w:hAnsi="Times New Roman" w:hint="eastAsia"/>
                <w:szCs w:val="24"/>
              </w:rPr>
              <w:t xml:space="preserve"> </w:t>
            </w:r>
            <w:r>
              <w:rPr>
                <w:rFonts w:ascii="Times New Roman" w:eastAsia="標楷體" w:hAnsi="Times New Roman" w:hint="eastAsia"/>
                <w:szCs w:val="24"/>
              </w:rPr>
              <w:t>博士生</w:t>
            </w:r>
          </w:p>
          <w:p w14:paraId="4B76CF04" w14:textId="77777777" w:rsidR="003F2669" w:rsidRDefault="003F2669" w:rsidP="003F2669">
            <w:pPr>
              <w:pStyle w:val="a3"/>
              <w:spacing w:line="276" w:lineRule="auto"/>
              <w:ind w:leftChars="0" w:left="0"/>
              <w:jc w:val="center"/>
              <w:rPr>
                <w:rFonts w:ascii="Times New Roman" w:eastAsia="標楷體" w:hAnsi="Times New Roman"/>
                <w:szCs w:val="24"/>
              </w:rPr>
            </w:pPr>
            <w:r w:rsidRPr="009A3B6C">
              <w:rPr>
                <w:rFonts w:ascii="Times New Roman" w:eastAsia="標楷體" w:hAnsi="Times New Roman" w:hint="eastAsia"/>
                <w:szCs w:val="24"/>
              </w:rPr>
              <w:t>(</w:t>
            </w:r>
            <w:r w:rsidRPr="003F2669">
              <w:rPr>
                <w:rFonts w:ascii="Times New Roman" w:eastAsia="標楷體" w:hAnsi="Times New Roman" w:hint="eastAsia"/>
                <w:szCs w:val="24"/>
              </w:rPr>
              <w:t>國立中山大學教育研究所</w:t>
            </w:r>
            <w:r w:rsidRPr="009A3B6C">
              <w:rPr>
                <w:rFonts w:ascii="Times New Roman" w:eastAsia="標楷體" w:hAnsi="Times New Roman" w:hint="eastAsia"/>
                <w:szCs w:val="24"/>
              </w:rPr>
              <w:t>)</w:t>
            </w:r>
          </w:p>
        </w:tc>
      </w:tr>
      <w:tr w:rsidR="003F2669" w:rsidRPr="000E6C3B" w14:paraId="7311777C" w14:textId="77777777" w:rsidTr="003F2669">
        <w:tc>
          <w:tcPr>
            <w:tcW w:w="1560" w:type="dxa"/>
          </w:tcPr>
          <w:p w14:paraId="54A16E81" w14:textId="77777777" w:rsidR="003F2669" w:rsidRPr="000E6C3B" w:rsidRDefault="003F2669" w:rsidP="003F2669">
            <w:pPr>
              <w:tabs>
                <w:tab w:val="left" w:pos="2040"/>
                <w:tab w:val="left" w:pos="4111"/>
              </w:tabs>
              <w:rPr>
                <w:rFonts w:ascii="標楷體" w:eastAsia="標楷體" w:hAnsi="標楷體"/>
              </w:rPr>
            </w:pPr>
            <w:r>
              <w:rPr>
                <w:rFonts w:ascii="標楷體" w:eastAsia="標楷體" w:hAnsi="標楷體" w:hint="eastAsia"/>
              </w:rPr>
              <w:t>14:40-15:0</w:t>
            </w:r>
            <w:r w:rsidRPr="000E6C3B">
              <w:rPr>
                <w:rFonts w:ascii="標楷體" w:eastAsia="標楷體" w:hAnsi="標楷體" w:hint="eastAsia"/>
              </w:rPr>
              <w:t>0</w:t>
            </w:r>
          </w:p>
        </w:tc>
        <w:tc>
          <w:tcPr>
            <w:tcW w:w="8460" w:type="dxa"/>
          </w:tcPr>
          <w:p w14:paraId="50193BA1" w14:textId="77777777" w:rsidR="003F2669" w:rsidRPr="000E6C3B" w:rsidRDefault="004D6355" w:rsidP="003F2669">
            <w:pPr>
              <w:tabs>
                <w:tab w:val="left" w:pos="2040"/>
                <w:tab w:val="left" w:pos="4111"/>
              </w:tabs>
              <w:jc w:val="center"/>
              <w:rPr>
                <w:rFonts w:ascii="標楷體" w:eastAsia="標楷體" w:hAnsi="標楷體"/>
              </w:rPr>
            </w:pPr>
            <w:r w:rsidRPr="000E6C3B">
              <w:rPr>
                <w:rFonts w:ascii="標楷體" w:eastAsia="標楷體" w:hAnsi="標楷體" w:hint="eastAsia"/>
              </w:rPr>
              <w:t>茶敘時間</w:t>
            </w:r>
          </w:p>
        </w:tc>
      </w:tr>
      <w:tr w:rsidR="003F2669" w:rsidRPr="000E6C3B" w14:paraId="11DFC477" w14:textId="77777777" w:rsidTr="003F2669">
        <w:trPr>
          <w:trHeight w:val="1173"/>
        </w:trPr>
        <w:tc>
          <w:tcPr>
            <w:tcW w:w="1560" w:type="dxa"/>
            <w:vMerge w:val="restart"/>
            <w:vAlign w:val="center"/>
          </w:tcPr>
          <w:p w14:paraId="0021D4C0" w14:textId="77777777" w:rsidR="003F2669" w:rsidRPr="000E6C3B" w:rsidRDefault="003F2669" w:rsidP="003F2669">
            <w:pPr>
              <w:tabs>
                <w:tab w:val="left" w:pos="2040"/>
                <w:tab w:val="left" w:pos="4111"/>
              </w:tabs>
              <w:jc w:val="center"/>
              <w:rPr>
                <w:rFonts w:ascii="標楷體" w:eastAsia="標楷體" w:hAnsi="標楷體"/>
              </w:rPr>
            </w:pPr>
            <w:r>
              <w:rPr>
                <w:rFonts w:ascii="標楷體" w:eastAsia="標楷體" w:hAnsi="標楷體" w:hint="eastAsia"/>
              </w:rPr>
              <w:t>15:00-1</w:t>
            </w:r>
            <w:r w:rsidR="004D6355">
              <w:rPr>
                <w:rFonts w:ascii="標楷體" w:eastAsia="標楷體" w:hAnsi="標楷體" w:hint="eastAsia"/>
              </w:rPr>
              <w:t>5</w:t>
            </w:r>
            <w:r>
              <w:rPr>
                <w:rFonts w:ascii="標楷體" w:eastAsia="標楷體" w:hAnsi="標楷體" w:hint="eastAsia"/>
              </w:rPr>
              <w:t>:</w:t>
            </w:r>
            <w:r w:rsidR="004D6355">
              <w:rPr>
                <w:rFonts w:ascii="標楷體" w:eastAsia="標楷體" w:hAnsi="標楷體" w:hint="eastAsia"/>
              </w:rPr>
              <w:t>5</w:t>
            </w:r>
            <w:r w:rsidRPr="000E6C3B">
              <w:rPr>
                <w:rFonts w:ascii="標楷體" w:eastAsia="標楷體" w:hAnsi="標楷體" w:hint="eastAsia"/>
              </w:rPr>
              <w:t>0</w:t>
            </w:r>
          </w:p>
        </w:tc>
        <w:tc>
          <w:tcPr>
            <w:tcW w:w="8460" w:type="dxa"/>
            <w:tcBorders>
              <w:bottom w:val="single" w:sz="4" w:space="0" w:color="auto"/>
            </w:tcBorders>
            <w:vAlign w:val="center"/>
          </w:tcPr>
          <w:p w14:paraId="2CEB713D" w14:textId="77777777" w:rsidR="003F2669" w:rsidRPr="00026B82" w:rsidRDefault="003F2669"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【國中小社會領域</w:t>
            </w:r>
            <w:r>
              <w:rPr>
                <w:rFonts w:ascii="Times New Roman" w:eastAsia="標楷體" w:hAnsi="Times New Roman" w:hint="eastAsia"/>
                <w:szCs w:val="24"/>
              </w:rPr>
              <w:t>-</w:t>
            </w:r>
            <w:r w:rsidR="00893D6F">
              <w:rPr>
                <w:rFonts w:ascii="Times New Roman" w:eastAsia="標楷體" w:hAnsi="Times New Roman" w:hint="eastAsia"/>
                <w:szCs w:val="24"/>
              </w:rPr>
              <w:t>教案</w:t>
            </w:r>
            <w:r w:rsidR="004D6355">
              <w:rPr>
                <w:rFonts w:ascii="Times New Roman" w:eastAsia="標楷體" w:hAnsi="Times New Roman" w:hint="eastAsia"/>
                <w:szCs w:val="24"/>
              </w:rPr>
              <w:t>工作坊實作簡案分享</w:t>
            </w:r>
            <w:r w:rsidRPr="00026B82">
              <w:rPr>
                <w:rFonts w:ascii="Times New Roman" w:eastAsia="標楷體" w:hAnsi="Times New Roman" w:hint="eastAsia"/>
                <w:szCs w:val="24"/>
              </w:rPr>
              <w:t>】</w:t>
            </w:r>
          </w:p>
          <w:p w14:paraId="5F64006F" w14:textId="77777777" w:rsidR="003F2669" w:rsidRPr="009A3B6C" w:rsidRDefault="003F2669" w:rsidP="003F2669">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proofErr w:type="gramStart"/>
            <w:r>
              <w:rPr>
                <w:rFonts w:ascii="Times New Roman" w:eastAsia="標楷體" w:hAnsi="Times New Roman" w:hint="eastAsia"/>
                <w:szCs w:val="24"/>
              </w:rPr>
              <w:t>哈寶兒</w:t>
            </w:r>
            <w:r>
              <w:rPr>
                <w:rFonts w:ascii="標楷體" w:eastAsia="標楷體" w:hAnsi="標楷體" w:hint="eastAsia"/>
                <w:szCs w:val="24"/>
              </w:rPr>
              <w:t>˙</w:t>
            </w:r>
            <w:proofErr w:type="gramEnd"/>
            <w:r>
              <w:rPr>
                <w:rFonts w:ascii="Times New Roman" w:eastAsia="標楷體" w:hAnsi="Times New Roman" w:hint="eastAsia"/>
                <w:szCs w:val="24"/>
              </w:rPr>
              <w:t>瓦它</w:t>
            </w:r>
            <w:r>
              <w:rPr>
                <w:rFonts w:ascii="Times New Roman" w:eastAsia="標楷體" w:hAnsi="Times New Roman" w:hint="eastAsia"/>
                <w:szCs w:val="24"/>
              </w:rPr>
              <w:t xml:space="preserve"> </w:t>
            </w:r>
            <w:r>
              <w:rPr>
                <w:rFonts w:ascii="Times New Roman" w:eastAsia="標楷體" w:hAnsi="Times New Roman" w:hint="eastAsia"/>
                <w:szCs w:val="24"/>
              </w:rPr>
              <w:t>老師</w:t>
            </w:r>
          </w:p>
          <w:p w14:paraId="1A71914C" w14:textId="77777777" w:rsidR="003F2669" w:rsidRPr="000E6C3B" w:rsidRDefault="003F2669" w:rsidP="003F2669">
            <w:pPr>
              <w:tabs>
                <w:tab w:val="left" w:pos="2040"/>
                <w:tab w:val="left" w:pos="4111"/>
              </w:tabs>
              <w:spacing w:line="276" w:lineRule="auto"/>
              <w:jc w:val="center"/>
              <w:rPr>
                <w:rFonts w:ascii="標楷體" w:eastAsia="標楷體" w:hAnsi="標楷體"/>
              </w:rPr>
            </w:pPr>
            <w:r w:rsidRPr="009A3B6C">
              <w:rPr>
                <w:rFonts w:ascii="Times New Roman" w:eastAsia="標楷體" w:hAnsi="Times New Roman" w:hint="eastAsia"/>
                <w:szCs w:val="24"/>
              </w:rPr>
              <w:t>(</w:t>
            </w:r>
            <w:r>
              <w:rPr>
                <w:rFonts w:ascii="Times New Roman" w:eastAsia="標楷體" w:hAnsi="Times New Roman" w:hint="eastAsia"/>
                <w:szCs w:val="24"/>
              </w:rPr>
              <w:t>宜蘭縣南澳高級中學</w:t>
            </w:r>
            <w:r w:rsidRPr="009A3B6C">
              <w:rPr>
                <w:rFonts w:ascii="Times New Roman" w:eastAsia="標楷體" w:hAnsi="Times New Roman" w:hint="eastAsia"/>
                <w:szCs w:val="24"/>
              </w:rPr>
              <w:t>)</w:t>
            </w:r>
          </w:p>
        </w:tc>
      </w:tr>
      <w:tr w:rsidR="003F2669" w:rsidRPr="000E6C3B" w14:paraId="047AD3C7" w14:textId="77777777" w:rsidTr="003F2669">
        <w:tc>
          <w:tcPr>
            <w:tcW w:w="1560" w:type="dxa"/>
            <w:vMerge/>
          </w:tcPr>
          <w:p w14:paraId="5080B104" w14:textId="77777777" w:rsidR="003F2669" w:rsidRPr="000E6C3B" w:rsidRDefault="003F2669" w:rsidP="003F2669">
            <w:pPr>
              <w:tabs>
                <w:tab w:val="left" w:pos="2040"/>
                <w:tab w:val="left" w:pos="4111"/>
              </w:tabs>
              <w:rPr>
                <w:rFonts w:ascii="標楷體" w:eastAsia="標楷體" w:hAnsi="標楷體"/>
              </w:rPr>
            </w:pPr>
          </w:p>
        </w:tc>
        <w:tc>
          <w:tcPr>
            <w:tcW w:w="8460" w:type="dxa"/>
            <w:vAlign w:val="center"/>
          </w:tcPr>
          <w:p w14:paraId="7413D199" w14:textId="77777777" w:rsidR="003F2669" w:rsidRPr="00026B82" w:rsidRDefault="003F2669"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【國中小自然領域</w:t>
            </w:r>
            <w:r>
              <w:rPr>
                <w:rFonts w:ascii="Times New Roman" w:eastAsia="標楷體" w:hAnsi="Times New Roman" w:hint="eastAsia"/>
                <w:szCs w:val="24"/>
              </w:rPr>
              <w:t>-</w:t>
            </w:r>
            <w:r w:rsidR="00893D6F">
              <w:rPr>
                <w:rFonts w:ascii="Times New Roman" w:eastAsia="標楷體" w:hAnsi="Times New Roman" w:hint="eastAsia"/>
                <w:szCs w:val="24"/>
              </w:rPr>
              <w:t>教案</w:t>
            </w:r>
            <w:r w:rsidR="004D6355">
              <w:rPr>
                <w:rFonts w:ascii="Times New Roman" w:eastAsia="標楷體" w:hAnsi="Times New Roman" w:hint="eastAsia"/>
                <w:szCs w:val="24"/>
              </w:rPr>
              <w:t>工作坊實作簡案分享</w:t>
            </w:r>
            <w:r w:rsidRPr="00026B82">
              <w:rPr>
                <w:rFonts w:ascii="Times New Roman" w:eastAsia="標楷體" w:hAnsi="Times New Roman" w:hint="eastAsia"/>
                <w:szCs w:val="24"/>
              </w:rPr>
              <w:t>】</w:t>
            </w:r>
          </w:p>
          <w:p w14:paraId="375CD10B" w14:textId="77777777" w:rsidR="003F2669" w:rsidRPr="009A3B6C" w:rsidRDefault="003F2669" w:rsidP="003F2669">
            <w:pPr>
              <w:spacing w:line="276" w:lineRule="auto"/>
              <w:ind w:leftChars="-50" w:left="-120"/>
              <w:jc w:val="center"/>
              <w:rPr>
                <w:rFonts w:ascii="Times New Roman" w:eastAsia="標楷體" w:hAnsi="Times New Roman"/>
                <w:szCs w:val="24"/>
              </w:rPr>
            </w:pPr>
            <w:r w:rsidRPr="009A3B6C">
              <w:rPr>
                <w:rFonts w:ascii="Times New Roman" w:eastAsia="標楷體" w:hAnsi="Times New Roman" w:hint="eastAsia"/>
                <w:szCs w:val="24"/>
              </w:rPr>
              <w:t>講師</w:t>
            </w:r>
            <w:r w:rsidRPr="009A3B6C">
              <w:rPr>
                <w:rFonts w:ascii="Times New Roman" w:eastAsia="標楷體" w:hAnsi="Times New Roman" w:hint="eastAsia"/>
                <w:szCs w:val="24"/>
              </w:rPr>
              <w:t>:</w:t>
            </w:r>
            <w:r w:rsidRPr="00784A25">
              <w:rPr>
                <w:rFonts w:ascii="Times New Roman" w:eastAsia="標楷體" w:hAnsi="Times New Roman" w:hint="eastAsia"/>
                <w:szCs w:val="24"/>
              </w:rPr>
              <w:t>王凱倫</w:t>
            </w:r>
            <w:r>
              <w:rPr>
                <w:rFonts w:ascii="Times New Roman" w:eastAsia="標楷體" w:hAnsi="Times New Roman" w:hint="eastAsia"/>
                <w:szCs w:val="24"/>
              </w:rPr>
              <w:t xml:space="preserve"> </w:t>
            </w:r>
            <w:r>
              <w:rPr>
                <w:rFonts w:ascii="Times New Roman" w:eastAsia="標楷體" w:hAnsi="Times New Roman" w:hint="eastAsia"/>
                <w:szCs w:val="24"/>
              </w:rPr>
              <w:t>博士生</w:t>
            </w:r>
          </w:p>
          <w:p w14:paraId="7ECC7393" w14:textId="77777777" w:rsidR="003F2669" w:rsidRDefault="003F2669" w:rsidP="003F2669">
            <w:pPr>
              <w:pStyle w:val="a3"/>
              <w:spacing w:line="276" w:lineRule="auto"/>
              <w:ind w:leftChars="0" w:left="0"/>
              <w:jc w:val="center"/>
              <w:rPr>
                <w:rFonts w:ascii="Times New Roman" w:eastAsia="標楷體" w:hAnsi="Times New Roman"/>
                <w:szCs w:val="24"/>
              </w:rPr>
            </w:pPr>
            <w:r w:rsidRPr="009A3B6C">
              <w:rPr>
                <w:rFonts w:ascii="Times New Roman" w:eastAsia="標楷體" w:hAnsi="Times New Roman" w:hint="eastAsia"/>
                <w:szCs w:val="24"/>
              </w:rPr>
              <w:t>(</w:t>
            </w:r>
            <w:r w:rsidRPr="003F2669">
              <w:rPr>
                <w:rFonts w:ascii="Times New Roman" w:eastAsia="標楷體" w:hAnsi="Times New Roman" w:hint="eastAsia"/>
                <w:szCs w:val="24"/>
              </w:rPr>
              <w:t>國立中山大學教育研究所</w:t>
            </w:r>
            <w:r w:rsidRPr="009A3B6C">
              <w:rPr>
                <w:rFonts w:ascii="Times New Roman" w:eastAsia="標楷體" w:hAnsi="Times New Roman" w:hint="eastAsia"/>
                <w:szCs w:val="24"/>
              </w:rPr>
              <w:t>)</w:t>
            </w:r>
          </w:p>
        </w:tc>
      </w:tr>
      <w:tr w:rsidR="004D6355" w:rsidRPr="000E6C3B" w14:paraId="4F4EFAC5" w14:textId="77777777" w:rsidTr="003F2669">
        <w:tc>
          <w:tcPr>
            <w:tcW w:w="1560" w:type="dxa"/>
          </w:tcPr>
          <w:p w14:paraId="771B390E" w14:textId="77777777" w:rsidR="004D6355" w:rsidRPr="000E6C3B" w:rsidRDefault="004D6355" w:rsidP="003F2669">
            <w:pPr>
              <w:tabs>
                <w:tab w:val="left" w:pos="2040"/>
                <w:tab w:val="left" w:pos="4111"/>
              </w:tabs>
              <w:rPr>
                <w:rFonts w:ascii="標楷體" w:eastAsia="標楷體" w:hAnsi="標楷體"/>
              </w:rPr>
            </w:pPr>
            <w:r>
              <w:rPr>
                <w:rFonts w:ascii="標楷體" w:eastAsia="標楷體" w:hAnsi="標楷體" w:hint="eastAsia"/>
              </w:rPr>
              <w:t>15:50-16:00</w:t>
            </w:r>
          </w:p>
        </w:tc>
        <w:tc>
          <w:tcPr>
            <w:tcW w:w="8460" w:type="dxa"/>
            <w:vAlign w:val="center"/>
          </w:tcPr>
          <w:p w14:paraId="6A68BE07" w14:textId="77777777" w:rsidR="004D6355" w:rsidRDefault="004D6355"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休息</w:t>
            </w:r>
          </w:p>
        </w:tc>
      </w:tr>
      <w:tr w:rsidR="004D6355" w:rsidRPr="000E6C3B" w14:paraId="71669071" w14:textId="77777777" w:rsidTr="003F2669">
        <w:tc>
          <w:tcPr>
            <w:tcW w:w="1560" w:type="dxa"/>
          </w:tcPr>
          <w:p w14:paraId="23F72472" w14:textId="77777777" w:rsidR="004D6355" w:rsidRDefault="004D6355" w:rsidP="003F2669">
            <w:pPr>
              <w:tabs>
                <w:tab w:val="left" w:pos="2040"/>
                <w:tab w:val="left" w:pos="4111"/>
              </w:tabs>
              <w:rPr>
                <w:rFonts w:ascii="標楷體" w:eastAsia="標楷體" w:hAnsi="標楷體"/>
              </w:rPr>
            </w:pPr>
            <w:r>
              <w:rPr>
                <w:rFonts w:ascii="標楷體" w:eastAsia="標楷體" w:hAnsi="標楷體" w:hint="eastAsia"/>
              </w:rPr>
              <w:t>16:00-17:00</w:t>
            </w:r>
          </w:p>
        </w:tc>
        <w:tc>
          <w:tcPr>
            <w:tcW w:w="8460" w:type="dxa"/>
            <w:vAlign w:val="center"/>
          </w:tcPr>
          <w:p w14:paraId="5B3DEAD3" w14:textId="77777777" w:rsidR="004D6355" w:rsidRDefault="004D6355" w:rsidP="003F2669">
            <w:pPr>
              <w:pStyle w:val="a3"/>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綜合座談</w:t>
            </w:r>
          </w:p>
        </w:tc>
      </w:tr>
      <w:tr w:rsidR="003F2669" w:rsidRPr="000E6C3B" w14:paraId="4114BB58" w14:textId="77777777" w:rsidTr="003F2669">
        <w:tc>
          <w:tcPr>
            <w:tcW w:w="1560" w:type="dxa"/>
          </w:tcPr>
          <w:p w14:paraId="06C03F8E" w14:textId="77777777" w:rsidR="003F2669" w:rsidRPr="000E6C3B" w:rsidRDefault="003F2669" w:rsidP="003F2669">
            <w:pPr>
              <w:tabs>
                <w:tab w:val="left" w:pos="2040"/>
                <w:tab w:val="left" w:pos="4111"/>
              </w:tabs>
              <w:rPr>
                <w:rFonts w:ascii="標楷體" w:eastAsia="標楷體" w:hAnsi="標楷體"/>
              </w:rPr>
            </w:pPr>
            <w:r>
              <w:rPr>
                <w:rFonts w:ascii="標楷體" w:eastAsia="標楷體" w:hAnsi="標楷體" w:hint="eastAsia"/>
              </w:rPr>
              <w:t>17</w:t>
            </w:r>
            <w:r w:rsidRPr="000E6C3B">
              <w:rPr>
                <w:rFonts w:ascii="標楷體" w:eastAsia="標楷體" w:hAnsi="標楷體" w:hint="eastAsia"/>
              </w:rPr>
              <w:t>:00</w:t>
            </w:r>
            <w:r w:rsidRPr="000E6C3B">
              <w:rPr>
                <w:rFonts w:ascii="標楷體" w:eastAsia="標楷體" w:hAnsi="標楷體" w:hint="eastAsia"/>
                <w:szCs w:val="24"/>
              </w:rPr>
              <w:t>~</w:t>
            </w:r>
          </w:p>
        </w:tc>
        <w:tc>
          <w:tcPr>
            <w:tcW w:w="8460" w:type="dxa"/>
          </w:tcPr>
          <w:p w14:paraId="1852F1D8" w14:textId="77777777" w:rsidR="003F2669" w:rsidRPr="000E6C3B" w:rsidRDefault="003F2669" w:rsidP="003F2669">
            <w:pPr>
              <w:tabs>
                <w:tab w:val="left" w:pos="2040"/>
                <w:tab w:val="left" w:pos="4111"/>
              </w:tabs>
              <w:jc w:val="center"/>
              <w:rPr>
                <w:rFonts w:ascii="標楷體" w:eastAsia="標楷體" w:hAnsi="標楷體"/>
              </w:rPr>
            </w:pPr>
            <w:r w:rsidRPr="000E6C3B">
              <w:rPr>
                <w:rFonts w:ascii="標楷體" w:eastAsia="標楷體" w:hAnsi="標楷體" w:hint="eastAsia"/>
                <w:szCs w:val="24"/>
              </w:rPr>
              <w:t>賦歸~</w:t>
            </w:r>
          </w:p>
        </w:tc>
      </w:tr>
    </w:tbl>
    <w:p w14:paraId="5363EA92" w14:textId="77777777" w:rsidR="0096292F" w:rsidRPr="000E6C3B" w:rsidRDefault="00893D6F" w:rsidP="0096292F">
      <w:pPr>
        <w:pStyle w:val="a3"/>
        <w:numPr>
          <w:ilvl w:val="0"/>
          <w:numId w:val="20"/>
        </w:numPr>
        <w:adjustRightInd w:val="0"/>
        <w:snapToGrid w:val="0"/>
        <w:spacing w:afterLines="50" w:after="180"/>
        <w:ind w:leftChars="0"/>
        <w:jc w:val="both"/>
        <w:rPr>
          <w:rFonts w:ascii="標楷體" w:eastAsia="標楷體" w:hAnsi="標楷體"/>
          <w:szCs w:val="24"/>
        </w:rPr>
      </w:pPr>
      <w:r>
        <w:rPr>
          <w:rFonts w:ascii="標楷體" w:eastAsia="標楷體" w:hAnsi="標楷體" w:hint="eastAsia"/>
          <w:szCs w:val="24"/>
        </w:rPr>
        <w:t>工作坊時間為2天</w:t>
      </w:r>
      <w:r w:rsidR="0096292F" w:rsidRPr="000E6C3B">
        <w:rPr>
          <w:rFonts w:ascii="標楷體" w:eastAsia="標楷體" w:hAnsi="標楷體" w:hint="eastAsia"/>
          <w:szCs w:val="24"/>
        </w:rPr>
        <w:t>，活動內容以教案實作導向，每場次活動擇定領綱特定學習內容條目供參與人員操作。上午為專家學者或資深教師演講，就學習內容條目或教科書相應單元章節為對象，闡述其知識背景，引導教學熟悉相關之課程知識內涵。下午則由熟悉教材教法之專家學者或資深教師教授撰寫方法，引導參與教師分小組試</w:t>
      </w:r>
      <w:proofErr w:type="gramStart"/>
      <w:r w:rsidR="0096292F" w:rsidRPr="000E6C3B">
        <w:rPr>
          <w:rFonts w:ascii="標楷體" w:eastAsia="標楷體" w:hAnsi="標楷體" w:hint="eastAsia"/>
          <w:szCs w:val="24"/>
        </w:rPr>
        <w:t>撰寫簡案</w:t>
      </w:r>
      <w:proofErr w:type="gramEnd"/>
      <w:r w:rsidR="0096292F" w:rsidRPr="000E6C3B">
        <w:rPr>
          <w:rFonts w:ascii="標楷體" w:eastAsia="標楷體" w:hAnsi="標楷體"/>
          <w:szCs w:val="24"/>
        </w:rPr>
        <w:t>(</w:t>
      </w:r>
      <w:r w:rsidR="0096292F" w:rsidRPr="000E6C3B">
        <w:rPr>
          <w:rFonts w:ascii="標楷體" w:eastAsia="標楷體" w:hAnsi="標楷體" w:hint="eastAsia"/>
          <w:szCs w:val="24"/>
        </w:rPr>
        <w:t>簡要教案)，並發展分享。</w:t>
      </w:r>
    </w:p>
    <w:p w14:paraId="3B2AC772" w14:textId="77777777" w:rsidR="00303A99" w:rsidRPr="000E6C3B" w:rsidRDefault="00303A99" w:rsidP="0096292F">
      <w:pPr>
        <w:widowControl/>
        <w:rPr>
          <w:rFonts w:ascii="標楷體" w:eastAsia="標楷體" w:hAnsi="標楷體"/>
        </w:rPr>
      </w:pPr>
    </w:p>
    <w:sectPr w:rsidR="00303A99" w:rsidRPr="000E6C3B" w:rsidSect="00CB4EA2">
      <w:footerReference w:type="default" r:id="rId8"/>
      <w:pgSz w:w="11906" w:h="16838"/>
      <w:pgMar w:top="709" w:right="1133" w:bottom="144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D8A94" w14:textId="77777777" w:rsidR="00EB1B42" w:rsidRDefault="00EB1B42" w:rsidP="00960C13">
      <w:r>
        <w:separator/>
      </w:r>
    </w:p>
  </w:endnote>
  <w:endnote w:type="continuationSeparator" w:id="0">
    <w:p w14:paraId="37BC8B8D" w14:textId="77777777" w:rsidR="00EB1B42" w:rsidRDefault="00EB1B42" w:rsidP="0096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075400"/>
      <w:docPartObj>
        <w:docPartGallery w:val="Page Numbers (Bottom of Page)"/>
        <w:docPartUnique/>
      </w:docPartObj>
    </w:sdtPr>
    <w:sdtEndPr/>
    <w:sdtContent>
      <w:p w14:paraId="185444D3" w14:textId="77777777" w:rsidR="00457C88" w:rsidRDefault="00457C88">
        <w:pPr>
          <w:pStyle w:val="a8"/>
          <w:jc w:val="center"/>
        </w:pPr>
        <w:r>
          <w:fldChar w:fldCharType="begin"/>
        </w:r>
        <w:r>
          <w:instrText>PAGE   \* MERGEFORMAT</w:instrText>
        </w:r>
        <w:r>
          <w:fldChar w:fldCharType="separate"/>
        </w:r>
        <w:r w:rsidR="00B47BCF" w:rsidRPr="00B47BCF">
          <w:rPr>
            <w:noProof/>
            <w:lang w:val="zh-TW"/>
          </w:rPr>
          <w:t>5</w:t>
        </w:r>
        <w:r>
          <w:fldChar w:fldCharType="end"/>
        </w:r>
      </w:p>
    </w:sdtContent>
  </w:sdt>
  <w:p w14:paraId="73E11303" w14:textId="77777777" w:rsidR="00457C88" w:rsidRDefault="00457C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3AE3" w14:textId="77777777" w:rsidR="00EB1B42" w:rsidRDefault="00EB1B42" w:rsidP="00960C13">
      <w:r>
        <w:separator/>
      </w:r>
    </w:p>
  </w:footnote>
  <w:footnote w:type="continuationSeparator" w:id="0">
    <w:p w14:paraId="4236C09B" w14:textId="77777777" w:rsidR="00EB1B42" w:rsidRDefault="00EB1B42" w:rsidP="00960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2F8A"/>
    <w:multiLevelType w:val="hybridMultilevel"/>
    <w:tmpl w:val="3356B074"/>
    <w:lvl w:ilvl="0" w:tplc="D97AB96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1A4046F8"/>
    <w:multiLevelType w:val="hybridMultilevel"/>
    <w:tmpl w:val="DC4E28B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2A6F0EE0"/>
    <w:multiLevelType w:val="hybridMultilevel"/>
    <w:tmpl w:val="FFFC29EE"/>
    <w:lvl w:ilvl="0" w:tplc="89F617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1F1887"/>
    <w:multiLevelType w:val="hybridMultilevel"/>
    <w:tmpl w:val="F9780ED4"/>
    <w:lvl w:ilvl="0" w:tplc="180CC72A">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BCF23E5"/>
    <w:multiLevelType w:val="hybridMultilevel"/>
    <w:tmpl w:val="C56EC440"/>
    <w:lvl w:ilvl="0" w:tplc="B2C4ABFA">
      <w:start w:val="1"/>
      <w:numFmt w:val="taiwaneseCountingThousand"/>
      <w:suff w:val="space"/>
      <w:lvlText w:val="%1、"/>
      <w:lvlJc w:val="left"/>
      <w:pPr>
        <w:ind w:left="480" w:hanging="480"/>
      </w:pPr>
      <w:rPr>
        <w:rFonts w:hint="eastAsia"/>
      </w:rPr>
    </w:lvl>
    <w:lvl w:ilvl="1" w:tplc="6C1C064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CE289E"/>
    <w:multiLevelType w:val="hybridMultilevel"/>
    <w:tmpl w:val="C566806E"/>
    <w:lvl w:ilvl="0" w:tplc="0CCC6394">
      <w:start w:val="1"/>
      <w:numFmt w:val="decimal"/>
      <w:lvlText w:val="(%1)"/>
      <w:lvlJc w:val="left"/>
      <w:pPr>
        <w:ind w:left="1614" w:hanging="480"/>
      </w:pPr>
      <w:rPr>
        <w:rFonts w:ascii="Times New Roman" w:eastAsia="標楷體" w:hAnsi="Times New Roman" w:cs="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3F3229E6"/>
    <w:multiLevelType w:val="hybridMultilevel"/>
    <w:tmpl w:val="ADA64064"/>
    <w:lvl w:ilvl="0" w:tplc="38FEFA32">
      <w:start w:val="1"/>
      <w:numFmt w:val="taiwaneseCountingThousand"/>
      <w:lvlText w:val="(%1)"/>
      <w:lvlJc w:val="left"/>
      <w:pPr>
        <w:ind w:left="-1440" w:hanging="480"/>
      </w:pPr>
      <w:rPr>
        <w:rFonts w:hint="default"/>
        <w:sz w:val="24"/>
      </w:rPr>
    </w:lvl>
    <w:lvl w:ilvl="1" w:tplc="04090019">
      <w:start w:val="1"/>
      <w:numFmt w:val="ideographTraditional"/>
      <w:lvlText w:val="%2、"/>
      <w:lvlJc w:val="left"/>
      <w:pPr>
        <w:ind w:left="-960" w:hanging="480"/>
      </w:pPr>
    </w:lvl>
    <w:lvl w:ilvl="2" w:tplc="0409001B">
      <w:start w:val="1"/>
      <w:numFmt w:val="lowerRoman"/>
      <w:lvlText w:val="%3."/>
      <w:lvlJc w:val="right"/>
      <w:pPr>
        <w:ind w:left="-480" w:hanging="480"/>
      </w:pPr>
    </w:lvl>
    <w:lvl w:ilvl="3" w:tplc="0409000F">
      <w:start w:val="1"/>
      <w:numFmt w:val="decimal"/>
      <w:lvlText w:val="%4."/>
      <w:lvlJc w:val="left"/>
      <w:pPr>
        <w:ind w:left="0" w:hanging="480"/>
      </w:pPr>
    </w:lvl>
    <w:lvl w:ilvl="4" w:tplc="04090019">
      <w:start w:val="1"/>
      <w:numFmt w:val="ideographTraditional"/>
      <w:lvlText w:val="%5、"/>
      <w:lvlJc w:val="left"/>
      <w:pPr>
        <w:ind w:left="480" w:hanging="480"/>
      </w:pPr>
    </w:lvl>
    <w:lvl w:ilvl="5" w:tplc="0409001B">
      <w:start w:val="1"/>
      <w:numFmt w:val="lowerRoman"/>
      <w:lvlText w:val="%6."/>
      <w:lvlJc w:val="right"/>
      <w:pPr>
        <w:ind w:left="960" w:hanging="480"/>
      </w:pPr>
    </w:lvl>
    <w:lvl w:ilvl="6" w:tplc="75EC438C">
      <w:start w:val="1"/>
      <w:numFmt w:val="taiwaneseCountingThousand"/>
      <w:lvlText w:val="(%7)"/>
      <w:lvlJc w:val="left"/>
      <w:pPr>
        <w:ind w:left="1440" w:hanging="480"/>
      </w:pPr>
      <w:rPr>
        <w:rFonts w:hint="default"/>
        <w:sz w:val="24"/>
      </w:rPr>
    </w:lvl>
    <w:lvl w:ilvl="7" w:tplc="04090019">
      <w:start w:val="1"/>
      <w:numFmt w:val="ideographTraditional"/>
      <w:lvlText w:val="%8、"/>
      <w:lvlJc w:val="left"/>
      <w:pPr>
        <w:ind w:left="1920" w:hanging="480"/>
      </w:pPr>
    </w:lvl>
    <w:lvl w:ilvl="8" w:tplc="0409001B" w:tentative="1">
      <w:start w:val="1"/>
      <w:numFmt w:val="lowerRoman"/>
      <w:lvlText w:val="%9."/>
      <w:lvlJc w:val="right"/>
      <w:pPr>
        <w:ind w:left="2400" w:hanging="480"/>
      </w:pPr>
    </w:lvl>
  </w:abstractNum>
  <w:abstractNum w:abstractNumId="7" w15:restartNumberingAfterBreak="0">
    <w:nsid w:val="428E168D"/>
    <w:multiLevelType w:val="hybridMultilevel"/>
    <w:tmpl w:val="3356B074"/>
    <w:lvl w:ilvl="0" w:tplc="D97AB96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51347650"/>
    <w:multiLevelType w:val="hybridMultilevel"/>
    <w:tmpl w:val="ABCAF05C"/>
    <w:lvl w:ilvl="0" w:tplc="D97AB96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5A67799"/>
    <w:multiLevelType w:val="hybridMultilevel"/>
    <w:tmpl w:val="15CA64A0"/>
    <w:lvl w:ilvl="0" w:tplc="8F38CA5E">
      <w:start w:val="1"/>
      <w:numFmt w:val="taiwaneseCountingThousand"/>
      <w:lvlText w:val="(%1)"/>
      <w:lvlJc w:val="left"/>
      <w:pPr>
        <w:ind w:left="960" w:hanging="480"/>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6F41553"/>
    <w:multiLevelType w:val="hybridMultilevel"/>
    <w:tmpl w:val="705E6A6A"/>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4E2339"/>
    <w:multiLevelType w:val="hybridMultilevel"/>
    <w:tmpl w:val="C47C73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FF0FB5"/>
    <w:multiLevelType w:val="hybridMultilevel"/>
    <w:tmpl w:val="95F2F270"/>
    <w:lvl w:ilvl="0" w:tplc="04090015">
      <w:start w:val="1"/>
      <w:numFmt w:val="taiwaneseCountingThousand"/>
      <w:lvlText w:val="%1、"/>
      <w:lvlJc w:val="left"/>
      <w:pPr>
        <w:ind w:left="962" w:hanging="480"/>
      </w:pPr>
      <w:rPr>
        <w:rFonts w:hint="default"/>
        <w:sz w:val="28"/>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5C834D78"/>
    <w:multiLevelType w:val="hybridMultilevel"/>
    <w:tmpl w:val="007E2A50"/>
    <w:lvl w:ilvl="0" w:tplc="A5423F66">
      <w:start w:val="1"/>
      <w:numFmt w:val="taiwaneseCountingThousand"/>
      <w:lvlText w:val="(%1)"/>
      <w:lvlJc w:val="left"/>
      <w:pPr>
        <w:ind w:left="4494" w:hanging="480"/>
      </w:pPr>
      <w:rPr>
        <w:rFonts w:hint="default"/>
        <w:sz w:val="24"/>
      </w:rPr>
    </w:lvl>
    <w:lvl w:ilvl="1" w:tplc="04090019" w:tentative="1">
      <w:start w:val="1"/>
      <w:numFmt w:val="ideographTraditional"/>
      <w:lvlText w:val="%2、"/>
      <w:lvlJc w:val="left"/>
      <w:pPr>
        <w:ind w:left="4974" w:hanging="480"/>
      </w:pPr>
    </w:lvl>
    <w:lvl w:ilvl="2" w:tplc="0409001B" w:tentative="1">
      <w:start w:val="1"/>
      <w:numFmt w:val="lowerRoman"/>
      <w:lvlText w:val="%3."/>
      <w:lvlJc w:val="right"/>
      <w:pPr>
        <w:ind w:left="5454" w:hanging="480"/>
      </w:pPr>
    </w:lvl>
    <w:lvl w:ilvl="3" w:tplc="0409000F" w:tentative="1">
      <w:start w:val="1"/>
      <w:numFmt w:val="decimal"/>
      <w:lvlText w:val="%4."/>
      <w:lvlJc w:val="left"/>
      <w:pPr>
        <w:ind w:left="5934" w:hanging="480"/>
      </w:pPr>
    </w:lvl>
    <w:lvl w:ilvl="4" w:tplc="04090019" w:tentative="1">
      <w:start w:val="1"/>
      <w:numFmt w:val="ideographTraditional"/>
      <w:lvlText w:val="%5、"/>
      <w:lvlJc w:val="left"/>
      <w:pPr>
        <w:ind w:left="6414" w:hanging="480"/>
      </w:pPr>
    </w:lvl>
    <w:lvl w:ilvl="5" w:tplc="0409001B" w:tentative="1">
      <w:start w:val="1"/>
      <w:numFmt w:val="lowerRoman"/>
      <w:lvlText w:val="%6."/>
      <w:lvlJc w:val="right"/>
      <w:pPr>
        <w:ind w:left="6894" w:hanging="480"/>
      </w:pPr>
    </w:lvl>
    <w:lvl w:ilvl="6" w:tplc="0409000F" w:tentative="1">
      <w:start w:val="1"/>
      <w:numFmt w:val="decimal"/>
      <w:lvlText w:val="%7."/>
      <w:lvlJc w:val="left"/>
      <w:pPr>
        <w:ind w:left="7374" w:hanging="480"/>
      </w:pPr>
    </w:lvl>
    <w:lvl w:ilvl="7" w:tplc="04090019" w:tentative="1">
      <w:start w:val="1"/>
      <w:numFmt w:val="ideographTraditional"/>
      <w:lvlText w:val="%8、"/>
      <w:lvlJc w:val="left"/>
      <w:pPr>
        <w:ind w:left="7854" w:hanging="480"/>
      </w:pPr>
    </w:lvl>
    <w:lvl w:ilvl="8" w:tplc="0409001B" w:tentative="1">
      <w:start w:val="1"/>
      <w:numFmt w:val="lowerRoman"/>
      <w:lvlText w:val="%9."/>
      <w:lvlJc w:val="right"/>
      <w:pPr>
        <w:ind w:left="8334" w:hanging="480"/>
      </w:pPr>
    </w:lvl>
  </w:abstractNum>
  <w:abstractNum w:abstractNumId="14" w15:restartNumberingAfterBreak="0">
    <w:nsid w:val="65122752"/>
    <w:multiLevelType w:val="hybridMultilevel"/>
    <w:tmpl w:val="63F2943E"/>
    <w:lvl w:ilvl="0" w:tplc="911AF8D6">
      <w:start w:val="1"/>
      <w:numFmt w:val="taiwaneseCountingThousand"/>
      <w:suff w:val="space"/>
      <w:lvlText w:val="%1、"/>
      <w:lvlJc w:val="left"/>
      <w:pPr>
        <w:ind w:left="4320" w:hanging="480"/>
      </w:pPr>
      <w:rPr>
        <w:rFonts w:hint="eastAsia"/>
        <w:lang w:val="en-US"/>
      </w:rPr>
    </w:lvl>
    <w:lvl w:ilvl="1" w:tplc="04090019" w:tentative="1">
      <w:start w:val="1"/>
      <w:numFmt w:val="ideographTraditional"/>
      <w:lvlText w:val="%2、"/>
      <w:lvlJc w:val="left"/>
      <w:pPr>
        <w:ind w:left="4800" w:hanging="480"/>
      </w:pPr>
    </w:lvl>
    <w:lvl w:ilvl="2" w:tplc="0409001B" w:tentative="1">
      <w:start w:val="1"/>
      <w:numFmt w:val="lowerRoman"/>
      <w:lvlText w:val="%3."/>
      <w:lvlJc w:val="right"/>
      <w:pPr>
        <w:ind w:left="5280" w:hanging="480"/>
      </w:pPr>
    </w:lvl>
    <w:lvl w:ilvl="3" w:tplc="0409000F" w:tentative="1">
      <w:start w:val="1"/>
      <w:numFmt w:val="decimal"/>
      <w:lvlText w:val="%4."/>
      <w:lvlJc w:val="left"/>
      <w:pPr>
        <w:ind w:left="5760" w:hanging="480"/>
      </w:pPr>
    </w:lvl>
    <w:lvl w:ilvl="4" w:tplc="04090019" w:tentative="1">
      <w:start w:val="1"/>
      <w:numFmt w:val="ideographTraditional"/>
      <w:lvlText w:val="%5、"/>
      <w:lvlJc w:val="left"/>
      <w:pPr>
        <w:ind w:left="6240" w:hanging="480"/>
      </w:pPr>
    </w:lvl>
    <w:lvl w:ilvl="5" w:tplc="0409001B" w:tentative="1">
      <w:start w:val="1"/>
      <w:numFmt w:val="lowerRoman"/>
      <w:lvlText w:val="%6."/>
      <w:lvlJc w:val="right"/>
      <w:pPr>
        <w:ind w:left="6720" w:hanging="480"/>
      </w:pPr>
    </w:lvl>
    <w:lvl w:ilvl="6" w:tplc="0409000F" w:tentative="1">
      <w:start w:val="1"/>
      <w:numFmt w:val="decimal"/>
      <w:lvlText w:val="%7."/>
      <w:lvlJc w:val="left"/>
      <w:pPr>
        <w:ind w:left="7200" w:hanging="480"/>
      </w:pPr>
    </w:lvl>
    <w:lvl w:ilvl="7" w:tplc="04090019" w:tentative="1">
      <w:start w:val="1"/>
      <w:numFmt w:val="ideographTraditional"/>
      <w:lvlText w:val="%8、"/>
      <w:lvlJc w:val="left"/>
      <w:pPr>
        <w:ind w:left="7680" w:hanging="480"/>
      </w:pPr>
    </w:lvl>
    <w:lvl w:ilvl="8" w:tplc="0409001B" w:tentative="1">
      <w:start w:val="1"/>
      <w:numFmt w:val="lowerRoman"/>
      <w:lvlText w:val="%9."/>
      <w:lvlJc w:val="right"/>
      <w:pPr>
        <w:ind w:left="8160" w:hanging="480"/>
      </w:pPr>
    </w:lvl>
  </w:abstractNum>
  <w:abstractNum w:abstractNumId="15" w15:restartNumberingAfterBreak="0">
    <w:nsid w:val="68E73323"/>
    <w:multiLevelType w:val="hybridMultilevel"/>
    <w:tmpl w:val="E11A5A8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2F3F40"/>
    <w:multiLevelType w:val="hybridMultilevel"/>
    <w:tmpl w:val="750CED2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BD87AB5"/>
    <w:multiLevelType w:val="hybridMultilevel"/>
    <w:tmpl w:val="191CB3B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56F653C"/>
    <w:multiLevelType w:val="hybridMultilevel"/>
    <w:tmpl w:val="385446B8"/>
    <w:lvl w:ilvl="0" w:tplc="FB2A0D2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62A6C04"/>
    <w:multiLevelType w:val="hybridMultilevel"/>
    <w:tmpl w:val="D75213B8"/>
    <w:lvl w:ilvl="0" w:tplc="39F6215A">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971786148">
    <w:abstractNumId w:val="15"/>
  </w:num>
  <w:num w:numId="2" w16cid:durableId="1058169434">
    <w:abstractNumId w:val="18"/>
  </w:num>
  <w:num w:numId="3" w16cid:durableId="1253464644">
    <w:abstractNumId w:val="7"/>
  </w:num>
  <w:num w:numId="4" w16cid:durableId="577330175">
    <w:abstractNumId w:val="14"/>
  </w:num>
  <w:num w:numId="5" w16cid:durableId="752312810">
    <w:abstractNumId w:val="5"/>
  </w:num>
  <w:num w:numId="6" w16cid:durableId="278922679">
    <w:abstractNumId w:val="13"/>
  </w:num>
  <w:num w:numId="7" w16cid:durableId="908153964">
    <w:abstractNumId w:val="4"/>
  </w:num>
  <w:num w:numId="8" w16cid:durableId="272596628">
    <w:abstractNumId w:val="1"/>
  </w:num>
  <w:num w:numId="9" w16cid:durableId="1066956901">
    <w:abstractNumId w:val="0"/>
  </w:num>
  <w:num w:numId="10" w16cid:durableId="868226120">
    <w:abstractNumId w:val="8"/>
  </w:num>
  <w:num w:numId="11" w16cid:durableId="618873163">
    <w:abstractNumId w:val="9"/>
  </w:num>
  <w:num w:numId="12" w16cid:durableId="377169967">
    <w:abstractNumId w:val="12"/>
  </w:num>
  <w:num w:numId="13" w16cid:durableId="756748770">
    <w:abstractNumId w:val="6"/>
  </w:num>
  <w:num w:numId="14" w16cid:durableId="1070810731">
    <w:abstractNumId w:val="3"/>
  </w:num>
  <w:num w:numId="15" w16cid:durableId="1286620980">
    <w:abstractNumId w:val="10"/>
  </w:num>
  <w:num w:numId="16" w16cid:durableId="1702317755">
    <w:abstractNumId w:val="17"/>
  </w:num>
  <w:num w:numId="17" w16cid:durableId="484666789">
    <w:abstractNumId w:val="19"/>
  </w:num>
  <w:num w:numId="18" w16cid:durableId="27949119">
    <w:abstractNumId w:val="2"/>
  </w:num>
  <w:num w:numId="19" w16cid:durableId="873811325">
    <w:abstractNumId w:val="11"/>
  </w:num>
  <w:num w:numId="20" w16cid:durableId="20304521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A2"/>
    <w:rsid w:val="00001F87"/>
    <w:rsid w:val="00026B82"/>
    <w:rsid w:val="0009591F"/>
    <w:rsid w:val="000E3709"/>
    <w:rsid w:val="000E6C3B"/>
    <w:rsid w:val="000F57AA"/>
    <w:rsid w:val="001123BC"/>
    <w:rsid w:val="00115B86"/>
    <w:rsid w:val="0013675D"/>
    <w:rsid w:val="00144688"/>
    <w:rsid w:val="0014555F"/>
    <w:rsid w:val="00145906"/>
    <w:rsid w:val="00146124"/>
    <w:rsid w:val="001E5BAE"/>
    <w:rsid w:val="00224973"/>
    <w:rsid w:val="0024000B"/>
    <w:rsid w:val="00272CDB"/>
    <w:rsid w:val="00303A99"/>
    <w:rsid w:val="00316DB0"/>
    <w:rsid w:val="00351918"/>
    <w:rsid w:val="00352CEA"/>
    <w:rsid w:val="00396892"/>
    <w:rsid w:val="003D0B07"/>
    <w:rsid w:val="003D5B8F"/>
    <w:rsid w:val="003F18EA"/>
    <w:rsid w:val="003F2669"/>
    <w:rsid w:val="00457C88"/>
    <w:rsid w:val="00471F69"/>
    <w:rsid w:val="004C086F"/>
    <w:rsid w:val="004D6355"/>
    <w:rsid w:val="004F7042"/>
    <w:rsid w:val="00504571"/>
    <w:rsid w:val="00515ADB"/>
    <w:rsid w:val="00550846"/>
    <w:rsid w:val="005668EA"/>
    <w:rsid w:val="00593675"/>
    <w:rsid w:val="005D739F"/>
    <w:rsid w:val="005E2EEE"/>
    <w:rsid w:val="006246E3"/>
    <w:rsid w:val="00637F28"/>
    <w:rsid w:val="006A7BB0"/>
    <w:rsid w:val="006E2C3D"/>
    <w:rsid w:val="00725B41"/>
    <w:rsid w:val="007439B1"/>
    <w:rsid w:val="007571AC"/>
    <w:rsid w:val="00760CCC"/>
    <w:rsid w:val="007671E7"/>
    <w:rsid w:val="00784A25"/>
    <w:rsid w:val="007F7F85"/>
    <w:rsid w:val="008108C4"/>
    <w:rsid w:val="00834545"/>
    <w:rsid w:val="00850B59"/>
    <w:rsid w:val="00861CED"/>
    <w:rsid w:val="00893D6F"/>
    <w:rsid w:val="008A65BC"/>
    <w:rsid w:val="008B2AF2"/>
    <w:rsid w:val="008C5395"/>
    <w:rsid w:val="008C7787"/>
    <w:rsid w:val="00900C05"/>
    <w:rsid w:val="00960C13"/>
    <w:rsid w:val="0096292F"/>
    <w:rsid w:val="00976966"/>
    <w:rsid w:val="00A36F16"/>
    <w:rsid w:val="00A669CE"/>
    <w:rsid w:val="00AB2643"/>
    <w:rsid w:val="00AE0DDD"/>
    <w:rsid w:val="00AE651B"/>
    <w:rsid w:val="00B47BCF"/>
    <w:rsid w:val="00BB1ADA"/>
    <w:rsid w:val="00BD0FA8"/>
    <w:rsid w:val="00BF0A31"/>
    <w:rsid w:val="00C64DBB"/>
    <w:rsid w:val="00C813DD"/>
    <w:rsid w:val="00CA59FB"/>
    <w:rsid w:val="00CB4EA2"/>
    <w:rsid w:val="00CF6B91"/>
    <w:rsid w:val="00D20A04"/>
    <w:rsid w:val="00D723FF"/>
    <w:rsid w:val="00DB3DDC"/>
    <w:rsid w:val="00E00CA7"/>
    <w:rsid w:val="00E072BC"/>
    <w:rsid w:val="00E269C3"/>
    <w:rsid w:val="00E358A8"/>
    <w:rsid w:val="00EA540F"/>
    <w:rsid w:val="00EB1B42"/>
    <w:rsid w:val="00ED780F"/>
    <w:rsid w:val="00F0704C"/>
    <w:rsid w:val="00F25D7E"/>
    <w:rsid w:val="00F741E1"/>
    <w:rsid w:val="00FA72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F1DE4"/>
  <w15:chartTrackingRefBased/>
  <w15:docId w15:val="{382EEC0F-D3E6-484C-8C60-DB4570B6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EA2"/>
    <w:pPr>
      <w:widowControl w:val="0"/>
    </w:pPr>
  </w:style>
  <w:style w:type="paragraph" w:styleId="1">
    <w:name w:val="heading 1"/>
    <w:basedOn w:val="a"/>
    <w:link w:val="10"/>
    <w:uiPriority w:val="9"/>
    <w:qFormat/>
    <w:rsid w:val="00F25D7E"/>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4EA2"/>
    <w:pPr>
      <w:ind w:leftChars="200" w:left="480"/>
    </w:pPr>
  </w:style>
  <w:style w:type="character" w:customStyle="1" w:styleId="a4">
    <w:name w:val="清單段落 字元"/>
    <w:link w:val="a3"/>
    <w:uiPriority w:val="34"/>
    <w:locked/>
    <w:rsid w:val="00CB4EA2"/>
  </w:style>
  <w:style w:type="paragraph" w:customStyle="1" w:styleId="Default">
    <w:name w:val="Default"/>
    <w:rsid w:val="00146124"/>
    <w:pPr>
      <w:widowControl w:val="0"/>
      <w:autoSpaceDE w:val="0"/>
      <w:autoSpaceDN w:val="0"/>
      <w:adjustRightInd w:val="0"/>
    </w:pPr>
    <w:rPr>
      <w:rFonts w:ascii="Times New Roman" w:hAnsi="Times New Roman" w:cs="Times New Roman"/>
      <w:color w:val="000000"/>
      <w:kern w:val="0"/>
      <w:szCs w:val="24"/>
    </w:rPr>
  </w:style>
  <w:style w:type="paragraph" w:customStyle="1" w:styleId="11">
    <w:name w:val="樣式1"/>
    <w:basedOn w:val="a3"/>
    <w:link w:val="12"/>
    <w:qFormat/>
    <w:rsid w:val="00DB3DDC"/>
    <w:pPr>
      <w:autoSpaceDE w:val="0"/>
      <w:autoSpaceDN w:val="0"/>
      <w:adjustRightInd w:val="0"/>
      <w:snapToGrid w:val="0"/>
      <w:spacing w:before="100" w:beforeAutospacing="1" w:afterLines="50" w:after="180"/>
      <w:ind w:leftChars="0" w:left="0"/>
      <w:jc w:val="both"/>
    </w:pPr>
    <w:rPr>
      <w:rFonts w:ascii="Times New Roman" w:eastAsia="標楷體" w:hAnsi="Times New Roman"/>
      <w:b/>
      <w:sz w:val="28"/>
      <w:szCs w:val="24"/>
    </w:rPr>
  </w:style>
  <w:style w:type="character" w:customStyle="1" w:styleId="12">
    <w:name w:val="樣式1 字元"/>
    <w:basedOn w:val="a4"/>
    <w:link w:val="11"/>
    <w:rsid w:val="00DB3DDC"/>
    <w:rPr>
      <w:rFonts w:ascii="Times New Roman" w:eastAsia="標楷體" w:hAnsi="Times New Roman"/>
      <w:b/>
      <w:sz w:val="28"/>
      <w:szCs w:val="24"/>
    </w:rPr>
  </w:style>
  <w:style w:type="table" w:styleId="a5">
    <w:name w:val="Table Grid"/>
    <w:basedOn w:val="a1"/>
    <w:uiPriority w:val="39"/>
    <w:rsid w:val="00A36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60C13"/>
    <w:pPr>
      <w:tabs>
        <w:tab w:val="center" w:pos="4153"/>
        <w:tab w:val="right" w:pos="8306"/>
      </w:tabs>
      <w:snapToGrid w:val="0"/>
    </w:pPr>
    <w:rPr>
      <w:sz w:val="20"/>
      <w:szCs w:val="20"/>
    </w:rPr>
  </w:style>
  <w:style w:type="character" w:customStyle="1" w:styleId="a7">
    <w:name w:val="頁首 字元"/>
    <w:basedOn w:val="a0"/>
    <w:link w:val="a6"/>
    <w:uiPriority w:val="99"/>
    <w:rsid w:val="00960C13"/>
    <w:rPr>
      <w:sz w:val="20"/>
      <w:szCs w:val="20"/>
    </w:rPr>
  </w:style>
  <w:style w:type="paragraph" w:styleId="a8">
    <w:name w:val="footer"/>
    <w:basedOn w:val="a"/>
    <w:link w:val="a9"/>
    <w:uiPriority w:val="99"/>
    <w:unhideWhenUsed/>
    <w:rsid w:val="00960C13"/>
    <w:pPr>
      <w:tabs>
        <w:tab w:val="center" w:pos="4153"/>
        <w:tab w:val="right" w:pos="8306"/>
      </w:tabs>
      <w:snapToGrid w:val="0"/>
    </w:pPr>
    <w:rPr>
      <w:sz w:val="20"/>
      <w:szCs w:val="20"/>
    </w:rPr>
  </w:style>
  <w:style w:type="character" w:customStyle="1" w:styleId="a9">
    <w:name w:val="頁尾 字元"/>
    <w:basedOn w:val="a0"/>
    <w:link w:val="a8"/>
    <w:uiPriority w:val="99"/>
    <w:rsid w:val="00960C13"/>
    <w:rPr>
      <w:sz w:val="20"/>
      <w:szCs w:val="20"/>
    </w:rPr>
  </w:style>
  <w:style w:type="character" w:customStyle="1" w:styleId="10">
    <w:name w:val="標題 1 字元"/>
    <w:basedOn w:val="a0"/>
    <w:link w:val="1"/>
    <w:uiPriority w:val="9"/>
    <w:rsid w:val="00F25D7E"/>
    <w:rPr>
      <w:rFonts w:ascii="新細明體" w:eastAsia="新細明體" w:hAnsi="新細明體" w:cs="新細明體"/>
      <w:b/>
      <w:bCs/>
      <w:kern w:val="36"/>
      <w:sz w:val="48"/>
      <w:szCs w:val="48"/>
    </w:rPr>
  </w:style>
  <w:style w:type="paragraph" w:styleId="aa">
    <w:name w:val="Balloon Text"/>
    <w:basedOn w:val="a"/>
    <w:link w:val="ab"/>
    <w:uiPriority w:val="99"/>
    <w:semiHidden/>
    <w:unhideWhenUsed/>
    <w:rsid w:val="007571A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571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2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B7070-19F0-4AE6-B864-E4AC5E43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至誠 高</cp:lastModifiedBy>
  <cp:revision>2</cp:revision>
  <cp:lastPrinted>2022-03-21T01:04:00Z</cp:lastPrinted>
  <dcterms:created xsi:type="dcterms:W3CDTF">2022-06-20T04:36:00Z</dcterms:created>
  <dcterms:modified xsi:type="dcterms:W3CDTF">2022-06-20T04:36:00Z</dcterms:modified>
</cp:coreProperties>
</file>