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8642C" w14:textId="77777777" w:rsidR="00484BF3" w:rsidRPr="00484BF3" w:rsidRDefault="00484BF3" w:rsidP="00484BF3">
      <w:pPr>
        <w:widowControl/>
        <w:spacing w:before="100" w:beforeAutospacing="1" w:after="100" w:afterAutospacing="1"/>
        <w:rPr>
          <w:rFonts w:ascii="教育部標準楷書" w:eastAsia="教育部標準楷書" w:hAnsi="DFKaiShu-SB-Estd-BF" w:cs="新細明體" w:hint="eastAsia"/>
          <w:b/>
          <w:bCs/>
          <w:color w:val="C00000"/>
          <w:kern w:val="0"/>
        </w:rPr>
      </w:pPr>
      <w:bookmarkStart w:id="0" w:name="_GoBack"/>
      <w:r w:rsidRPr="00484BF3">
        <w:rPr>
          <w:rFonts w:ascii="教育部標準楷書" w:eastAsia="教育部標準楷書" w:hAnsi="微軟正黑體" w:hint="eastAsia"/>
          <w:b/>
          <w:bCs/>
          <w:color w:val="000000"/>
          <w:spacing w:val="15"/>
        </w:rPr>
        <w:t>附件說明二</w:t>
      </w:r>
      <w:bookmarkEnd w:id="0"/>
      <w:r w:rsidRPr="00484BF3">
        <w:rPr>
          <w:rFonts w:ascii="教育部標準楷書" w:eastAsia="教育部標準楷書" w:hAnsi="微軟正黑體" w:hint="eastAsia"/>
          <w:b/>
          <w:bCs/>
          <w:color w:val="000000"/>
          <w:spacing w:val="15"/>
        </w:rPr>
        <w:t>：產品說明 &amp; 校園使用心得分享</w:t>
      </w:r>
    </w:p>
    <w:p w14:paraId="3047D004" w14:textId="77777777" w:rsidR="00484BF3" w:rsidRPr="00484BF3" w:rsidRDefault="00484BF3" w:rsidP="00484BF3">
      <w:pPr>
        <w:pStyle w:val="Web"/>
        <w:shd w:val="clear" w:color="auto" w:fill="FFFFFF"/>
        <w:spacing w:before="0" w:beforeAutospacing="0" w:after="300" w:afterAutospacing="0" w:line="360" w:lineRule="auto"/>
        <w:textAlignment w:val="baseline"/>
        <w:rPr>
          <w:rFonts w:ascii="教育部標準楷書" w:eastAsia="教育部標準楷書" w:hAnsi="BiauKai"/>
          <w:b/>
          <w:bCs/>
          <w:color w:val="C00000"/>
        </w:rPr>
      </w:pPr>
      <w:r w:rsidRPr="00484BF3">
        <w:rPr>
          <w:rFonts w:ascii="教育部標準楷書" w:eastAsia="教育部標準楷書" w:hAnsi="BiauKai" w:hint="eastAsia"/>
          <w:b/>
          <w:bCs/>
          <w:color w:val="C00000"/>
        </w:rPr>
        <w:t>產品說明簡介：</w:t>
      </w:r>
    </w:p>
    <w:p w14:paraId="4E03EFBC" w14:textId="77777777" w:rsidR="00484BF3" w:rsidRPr="00484BF3" w:rsidRDefault="00484BF3" w:rsidP="00484BF3">
      <w:pPr>
        <w:widowControl/>
        <w:spacing w:before="100" w:beforeAutospacing="1" w:after="100" w:afterAutospacing="1" w:line="360" w:lineRule="auto"/>
        <w:rPr>
          <w:rFonts w:ascii="教育部標準楷書" w:eastAsia="教育部標準楷書" w:hAnsi="BiauKai" w:cs="新細明體"/>
          <w:color w:val="000000" w:themeColor="text1"/>
          <w:kern w:val="0"/>
        </w:rPr>
      </w:pPr>
      <w:r w:rsidRPr="00484BF3">
        <w:rPr>
          <w:rFonts w:ascii="教育部標準楷書" w:eastAsia="教育部標準楷書" w:hAnsi="BiauKai" w:hint="eastAsia"/>
          <w:color w:val="202124"/>
          <w:sz w:val="22"/>
          <w:szCs w:val="22"/>
          <w:shd w:val="clear" w:color="auto" w:fill="FFFFFF"/>
        </w:rPr>
        <w:t>為推廣人工智慧和物聯網之科技教育，協助全台各級縣市學校單位快速導入AIoT教案課程。</w:t>
      </w:r>
      <w:r w:rsidRPr="00484BF3">
        <w:rPr>
          <w:rFonts w:ascii="教育部標準楷書" w:eastAsia="教育部標準楷書" w:hAnsi="BiauKai" w:cs="新細明體" w:hint="eastAsia"/>
          <w:color w:val="000000" w:themeColor="text1"/>
          <w:kern w:val="0"/>
        </w:rPr>
        <w:t>開發出Webduino AIoT公播輔助教學系統，旨在協助</w:t>
      </w:r>
      <w:r w:rsidRPr="00484BF3">
        <w:rPr>
          <w:rFonts w:ascii="教育部標準楷書" w:eastAsia="教育部標準楷書" w:hAnsi="BiauKai" w:cs="新細明體" w:hint="eastAsia"/>
          <w:color w:val="000000" w:themeColor="text1"/>
          <w:kern w:val="0"/>
          <w:u w:val="single"/>
        </w:rPr>
        <w:t>各級學校(師資)</w:t>
      </w:r>
      <w:r w:rsidRPr="00484BF3">
        <w:rPr>
          <w:rFonts w:ascii="教育部標準楷書" w:eastAsia="教育部標準楷書" w:hAnsi="BiauKai" w:cs="新細明體" w:hint="eastAsia"/>
          <w:color w:val="000000" w:themeColor="text1"/>
          <w:kern w:val="0"/>
        </w:rPr>
        <w:t>能夠快速導入</w:t>
      </w:r>
      <w:r w:rsidRPr="00484BF3">
        <w:rPr>
          <w:rFonts w:ascii="教育部標準楷書" w:eastAsia="教育部標準楷書" w:hAnsi="BiauKai" w:cs="新細明體" w:hint="eastAsia"/>
          <w:b/>
          <w:bCs/>
          <w:color w:val="4472C4" w:themeColor="accent1"/>
          <w:kern w:val="0"/>
          <w:u w:val="single"/>
        </w:rPr>
        <w:t xml:space="preserve">AIoT </w:t>
      </w:r>
      <w:r w:rsidRPr="00484BF3">
        <w:rPr>
          <w:rFonts w:ascii="教育部標準楷書" w:eastAsia="教育部標準楷書" w:hAnsi="BiauKai" w:cs="新細明體" w:hint="eastAsia"/>
          <w:b/>
          <w:bCs/>
          <w:color w:val="C00000"/>
          <w:kern w:val="0"/>
          <w:u w:val="single"/>
        </w:rPr>
        <w:t xml:space="preserve">+ </w:t>
      </w:r>
      <w:r w:rsidRPr="00484BF3">
        <w:rPr>
          <w:rFonts w:ascii="教育部標準楷書" w:eastAsia="教育部標準楷書" w:hAnsi="BiauKai" w:cs="新細明體" w:hint="eastAsia"/>
          <w:b/>
          <w:bCs/>
          <w:color w:val="4472C4" w:themeColor="accent1"/>
          <w:kern w:val="0"/>
          <w:u w:val="single"/>
        </w:rPr>
        <w:t>STEAM</w:t>
      </w:r>
      <w:r w:rsidRPr="00484BF3">
        <w:rPr>
          <w:rFonts w:ascii="教育部標準楷書" w:eastAsia="教育部標準楷書" w:hAnsi="BiauKai" w:cs="新細明體" w:hint="eastAsia"/>
          <w:color w:val="000000" w:themeColor="text1"/>
          <w:kern w:val="0"/>
        </w:rPr>
        <w:t>等相關新型教育模式。</w:t>
      </w:r>
    </w:p>
    <w:p w14:paraId="0810E7AD" w14:textId="77777777" w:rsidR="00484BF3" w:rsidRPr="00484BF3" w:rsidRDefault="00484BF3" w:rsidP="00484BF3">
      <w:pPr>
        <w:pStyle w:val="Web"/>
        <w:shd w:val="clear" w:color="auto" w:fill="FFFFFF"/>
        <w:spacing w:before="0" w:beforeAutospacing="0" w:after="300" w:afterAutospacing="0" w:line="360" w:lineRule="auto"/>
        <w:textAlignment w:val="baseline"/>
        <w:rPr>
          <w:rFonts w:ascii="教育部標準楷書" w:eastAsia="教育部標準楷書" w:hAnsi="BiauKai"/>
          <w:color w:val="000000"/>
        </w:rPr>
      </w:pPr>
      <w:r w:rsidRPr="00484BF3">
        <w:rPr>
          <w:rFonts w:ascii="教育部標準楷書" w:eastAsia="教育部標準楷書" w:hAnsi="BiauKai" w:hint="eastAsia"/>
          <w:color w:val="000000"/>
        </w:rPr>
        <w:t>透過</w:t>
      </w:r>
      <w:r w:rsidRPr="00484BF3">
        <w:rPr>
          <w:rFonts w:ascii="教育部標準楷書" w:eastAsia="教育部標準楷書" w:hAnsi="BiauKai" w:hint="eastAsia"/>
          <w:color w:val="C00000"/>
          <w:u w:val="single"/>
        </w:rPr>
        <w:t>國人所開發出的Webduino雲端圖形化程式積木教育平台</w:t>
      </w:r>
      <w:r w:rsidRPr="00484BF3">
        <w:rPr>
          <w:rFonts w:ascii="教育部標準楷書" w:eastAsia="教育部標準楷書" w:hAnsi="BiauKai" w:hint="eastAsia"/>
          <w:color w:val="000000"/>
        </w:rPr>
        <w:t>，可快速培養程式邏輯以及結合到實體組件等多元創意實作學習方式，</w:t>
      </w:r>
      <w:r w:rsidRPr="00484BF3">
        <w:rPr>
          <w:rFonts w:ascii="教育部標準楷書" w:eastAsia="教育部標準楷書" w:hAnsi="BiauKai" w:hint="eastAsia"/>
          <w:color w:val="C00000"/>
          <w:u w:val="single"/>
        </w:rPr>
        <w:t>實現並創造出智慧作品</w:t>
      </w:r>
      <w:r w:rsidRPr="00484BF3">
        <w:rPr>
          <w:rFonts w:ascii="教育部標準楷書" w:eastAsia="教育部標準楷書" w:hAnsi="BiauKai" w:hint="eastAsia"/>
          <w:color w:val="C00000"/>
        </w:rPr>
        <w:t>，</w:t>
      </w:r>
      <w:r w:rsidRPr="00484BF3">
        <w:rPr>
          <w:rFonts w:ascii="教育部標準楷書" w:eastAsia="教育部標準楷書" w:hAnsi="BiauKai" w:hint="eastAsia"/>
          <w:color w:val="C00000"/>
          <w:u w:val="single"/>
        </w:rPr>
        <w:t>以解決生活問題及學習到各項AIoT應用優勢</w:t>
      </w:r>
      <w:r w:rsidRPr="00484BF3">
        <w:rPr>
          <w:rFonts w:ascii="教育部標準楷書" w:eastAsia="教育部標準楷書" w:hAnsi="BiauKai" w:hint="eastAsia"/>
          <w:color w:val="000000"/>
        </w:rPr>
        <w:t>。藉由專業師資團隊、創新教案製作與攝影棚專業錄製、後製等結合的線上公共播放課程教學模式，協助校內師生快速導入。</w:t>
      </w:r>
    </w:p>
    <w:p w14:paraId="0B948C4D" w14:textId="77777777" w:rsidR="00484BF3" w:rsidRPr="00484BF3" w:rsidRDefault="00484BF3" w:rsidP="00484BF3">
      <w:pPr>
        <w:pStyle w:val="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教育部標準楷書" w:eastAsia="教育部標準楷書" w:hAnsi="BiauKai"/>
          <w:color w:val="000000"/>
        </w:rPr>
      </w:pPr>
      <w:r w:rsidRPr="00484BF3">
        <w:rPr>
          <w:rFonts w:ascii="教育部標準楷書" w:eastAsia="教育部標準楷書" w:hAnsi="BiauKai" w:hint="eastAsia"/>
          <w:color w:val="000000"/>
        </w:rPr>
        <w:t>原跨域課程師資只要按照影片內容進度，以及虛實結合的教學方式搭配指引協助學生，再依班級資訊程度做出合適教學比例調整即可完成順暢教學，同時可讓全校師生，</w:t>
      </w:r>
      <w:r w:rsidRPr="00484BF3">
        <w:rPr>
          <w:rFonts w:ascii="教育部標準楷書" w:eastAsia="教育部標準楷書" w:hAnsi="BiauKai" w:hint="eastAsia"/>
          <w:color w:val="C00000"/>
          <w:u w:val="single"/>
        </w:rPr>
        <w:t>透過群體創意與發想，搭配AIoT核心技能養成，即可擁有整合實作與參賽能力</w:t>
      </w:r>
      <w:r w:rsidRPr="00484BF3">
        <w:rPr>
          <w:rFonts w:ascii="教育部標準楷書" w:eastAsia="教育部標準楷書" w:hAnsi="BiauKai" w:hint="eastAsia"/>
          <w:color w:val="C00000"/>
        </w:rPr>
        <w:t>。</w:t>
      </w:r>
    </w:p>
    <w:p w14:paraId="5CD71F24" w14:textId="77777777" w:rsidR="00484BF3" w:rsidRPr="00484BF3" w:rsidRDefault="00484BF3" w:rsidP="00484BF3">
      <w:pPr>
        <w:widowControl/>
        <w:spacing w:before="100" w:beforeAutospacing="1" w:after="100" w:afterAutospacing="1"/>
        <w:rPr>
          <w:rFonts w:ascii="教育部標準楷書" w:eastAsia="教育部標準楷書" w:hAnsi="DFKaiShu-SB-Estd-BF" w:cs="新細明體" w:hint="eastAsia"/>
          <w:b/>
          <w:bCs/>
          <w:color w:val="000000" w:themeColor="text1"/>
          <w:kern w:val="0"/>
        </w:rPr>
      </w:pPr>
    </w:p>
    <w:p w14:paraId="0135DEDD" w14:textId="00A3C949" w:rsidR="00484BF3" w:rsidRPr="00484BF3" w:rsidRDefault="00484BF3" w:rsidP="00484BF3">
      <w:pPr>
        <w:widowControl/>
        <w:spacing w:before="100" w:beforeAutospacing="1" w:after="100" w:afterAutospacing="1"/>
        <w:rPr>
          <w:rFonts w:ascii="教育部標準楷書" w:eastAsia="教育部標準楷書" w:hAnsi="DFKaiShu-SB-Estd-BF" w:cs="新細明體" w:hint="eastAsia"/>
          <w:b/>
          <w:bCs/>
          <w:color w:val="000000" w:themeColor="text1"/>
          <w:kern w:val="0"/>
        </w:rPr>
      </w:pPr>
      <w:r w:rsidRPr="00484BF3">
        <w:rPr>
          <w:rFonts w:ascii="教育部標準楷書" w:eastAsia="教育部標準楷書" w:hAnsi="DFKaiShu-SB-Estd-BF" w:cs="新細明體" w:hint="eastAsia"/>
          <w:b/>
          <w:bCs/>
          <w:color w:val="000000" w:themeColor="text1"/>
          <w:kern w:val="0"/>
        </w:rPr>
        <w:t>校園使用心得分享連結：</w:t>
      </w:r>
      <w:r w:rsidRPr="00484BF3">
        <w:rPr>
          <w:rFonts w:ascii="教育部標準楷書" w:eastAsia="教育部標準楷書" w:hAnsi="DFKaiShu-SB-Estd-BF" w:cs="新細明體"/>
          <w:b/>
          <w:bCs/>
          <w:color w:val="000000" w:themeColor="text1"/>
          <w:kern w:val="0"/>
        </w:rPr>
        <w:t>https://youtu.be/JacX3ruo7mM</w:t>
      </w:r>
    </w:p>
    <w:p w14:paraId="0AB36243" w14:textId="77777777" w:rsidR="00484BF3" w:rsidRPr="00484BF3" w:rsidRDefault="00484BF3" w:rsidP="00484BF3">
      <w:pPr>
        <w:widowControl/>
        <w:spacing w:before="100" w:beforeAutospacing="1" w:after="100" w:afterAutospacing="1"/>
        <w:rPr>
          <w:rFonts w:ascii="教育部標準楷書" w:eastAsia="教育部標準楷書" w:hAnsi="DFKaiShu-SB-Estd-BF" w:cs="新細明體" w:hint="eastAsia"/>
          <w:b/>
          <w:bCs/>
          <w:color w:val="C00000"/>
          <w:kern w:val="0"/>
        </w:rPr>
      </w:pPr>
      <w:r w:rsidRPr="00484BF3">
        <w:rPr>
          <w:rFonts w:ascii="教育部標準楷書" w:eastAsia="教育部標準楷書" w:hAnsi="DFKaiShu-SB-Estd-BF" w:cs="新細明體" w:hint="eastAsia"/>
          <w:b/>
          <w:bCs/>
          <w:color w:val="C00000"/>
          <w:kern w:val="0"/>
        </w:rPr>
        <w:lastRenderedPageBreak/>
        <w:t>台天數位科技教育公司官網：</w:t>
      </w:r>
      <w:hyperlink r:id="rId6" w:history="1">
        <w:r w:rsidRPr="00484BF3">
          <w:rPr>
            <w:rStyle w:val="a3"/>
            <w:rFonts w:ascii="教育部標準楷書" w:eastAsia="教育部標準楷書" w:hAnsi="DFKaiShu-SB-Estd-BF" w:cs="新細明體" w:hint="eastAsia"/>
            <w:b/>
            <w:bCs/>
            <w:kern w:val="0"/>
          </w:rPr>
          <w:t>http://www.aitsky.com.tw/20844214963177720171.html</w:t>
        </w:r>
      </w:hyperlink>
    </w:p>
    <w:p w14:paraId="1ECD4AA2" w14:textId="77777777" w:rsidR="00484BF3" w:rsidRPr="00484BF3" w:rsidRDefault="00484BF3" w:rsidP="00484BF3">
      <w:pPr>
        <w:widowControl/>
        <w:rPr>
          <w:rFonts w:ascii="教育部標準楷書" w:eastAsia="教育部標準楷書" w:hAnsi="Roboto"/>
          <w:color w:val="202124"/>
          <w:sz w:val="22"/>
          <w:szCs w:val="22"/>
          <w:shd w:val="clear" w:color="auto" w:fill="FFFFFF"/>
        </w:rPr>
      </w:pPr>
      <w:r w:rsidRPr="00484BF3">
        <w:rPr>
          <w:rFonts w:ascii="教育部標準楷書" w:eastAsia="教育部標準楷書" w:hAnsi="Roboto" w:hint="eastAsia"/>
          <w:color w:val="202124"/>
          <w:sz w:val="22"/>
          <w:szCs w:val="22"/>
          <w:shd w:val="clear" w:color="auto" w:fill="FFFFFF"/>
        </w:rPr>
        <w:t>Webduino物聯網推廣基地FB官方粉絲團 :</w:t>
      </w:r>
      <w:r w:rsidRPr="00484BF3">
        <w:rPr>
          <w:rFonts w:ascii="教育部標準楷書" w:eastAsia="教育部標準楷書" w:hAnsi="Roboto" w:hint="eastAsia"/>
          <w:color w:val="202124"/>
          <w:sz w:val="22"/>
          <w:szCs w:val="22"/>
          <w:shd w:val="clear" w:color="auto" w:fill="FFFFFF"/>
        </w:rPr>
        <w:t> </w:t>
      </w:r>
      <w:hyperlink r:id="rId7" w:history="1">
        <w:r w:rsidRPr="00484BF3">
          <w:rPr>
            <w:rStyle w:val="a3"/>
            <w:rFonts w:ascii="教育部標準楷書" w:eastAsia="教育部標準楷書" w:hAnsi="Roboto" w:hint="eastAsia"/>
            <w:color w:val="1155CC"/>
            <w:sz w:val="22"/>
            <w:szCs w:val="22"/>
            <w:shd w:val="clear" w:color="auto" w:fill="FFFFFF"/>
          </w:rPr>
          <w:t>https://risu.io/IzWrh</w:t>
        </w:r>
      </w:hyperlink>
    </w:p>
    <w:p w14:paraId="44B4E0DC" w14:textId="77777777" w:rsidR="00484BF3" w:rsidRPr="00484BF3" w:rsidRDefault="00484BF3" w:rsidP="00484BF3">
      <w:pPr>
        <w:widowControl/>
        <w:rPr>
          <w:rFonts w:ascii="教育部標準楷書" w:eastAsia="教育部標準楷書" w:hAnsi="Roboto"/>
          <w:color w:val="202124"/>
          <w:sz w:val="22"/>
          <w:szCs w:val="22"/>
        </w:rPr>
      </w:pPr>
      <w:r w:rsidRPr="00484BF3">
        <w:rPr>
          <w:rFonts w:ascii="教育部標準楷書" w:eastAsia="教育部標準楷書" w:hAnsi="Roboto" w:hint="eastAsia"/>
          <w:color w:val="202124"/>
          <w:sz w:val="22"/>
          <w:szCs w:val="22"/>
          <w:shd w:val="clear" w:color="auto" w:fill="FFFFFF"/>
        </w:rPr>
        <w:t>台天數位科技教育(股)公司</w:t>
      </w:r>
      <w:r w:rsidRPr="00484BF3">
        <w:rPr>
          <w:rFonts w:ascii="教育部標準楷書" w:eastAsia="教育部標準楷書" w:hAnsi="Roboto" w:hint="eastAsia"/>
          <w:color w:val="202124"/>
          <w:sz w:val="22"/>
          <w:szCs w:val="22"/>
        </w:rPr>
        <w:t xml:space="preserve"> </w:t>
      </w:r>
    </w:p>
    <w:p w14:paraId="6A233C5C" w14:textId="77777777" w:rsidR="00484BF3" w:rsidRPr="00484BF3" w:rsidRDefault="00484BF3" w:rsidP="00484BF3">
      <w:pPr>
        <w:widowControl/>
        <w:rPr>
          <w:rFonts w:ascii="教育部標準楷書" w:eastAsia="教育部標準楷書" w:hAnsi="Roboto"/>
          <w:color w:val="202124"/>
          <w:sz w:val="22"/>
          <w:szCs w:val="22"/>
          <w:shd w:val="clear" w:color="auto" w:fill="FFFFFF"/>
        </w:rPr>
      </w:pPr>
      <w:r w:rsidRPr="00484BF3">
        <w:rPr>
          <w:rFonts w:ascii="教育部標準楷書" w:eastAsia="教育部標準楷書" w:hAnsi="Roboto" w:hint="eastAsia"/>
          <w:color w:val="202124"/>
          <w:sz w:val="22"/>
          <w:szCs w:val="22"/>
          <w:shd w:val="clear" w:color="auto" w:fill="FFFFFF"/>
        </w:rPr>
        <w:t>請洽楊專員 07-285-3608</w:t>
      </w:r>
    </w:p>
    <w:p w14:paraId="3AD310C4" w14:textId="77777777" w:rsidR="00596EB1" w:rsidRPr="00484BF3" w:rsidRDefault="00596EB1" w:rsidP="00484BF3">
      <w:pPr>
        <w:rPr>
          <w:rFonts w:ascii="教育部標準楷書" w:eastAsia="教育部標準楷書"/>
        </w:rPr>
      </w:pPr>
    </w:p>
    <w:sectPr w:rsidR="00596EB1" w:rsidRPr="00484B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E7A9A" w14:textId="77777777" w:rsidR="008329A3" w:rsidRDefault="008329A3" w:rsidP="003428C0">
      <w:r>
        <w:separator/>
      </w:r>
    </w:p>
  </w:endnote>
  <w:endnote w:type="continuationSeparator" w:id="0">
    <w:p w14:paraId="561E5C99" w14:textId="77777777" w:rsidR="008329A3" w:rsidRDefault="008329A3" w:rsidP="0034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教育部標準楷書">
    <w:altName w:val="Arial Unicode MS"/>
    <w:charset w:val="88"/>
    <w:family w:val="auto"/>
    <w:pitch w:val="variable"/>
    <w:sig w:usb0="00000000" w:usb1="080E0800" w:usb2="00000012" w:usb3="00000000" w:csb0="00100000" w:csb1="00000000"/>
  </w:font>
  <w:font w:name="DFKaiShu-SB-Estd-BF">
    <w:altName w:val="細明體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071F1" w14:textId="77777777" w:rsidR="008329A3" w:rsidRDefault="008329A3" w:rsidP="003428C0">
      <w:r>
        <w:separator/>
      </w:r>
    </w:p>
  </w:footnote>
  <w:footnote w:type="continuationSeparator" w:id="0">
    <w:p w14:paraId="447954CB" w14:textId="77777777" w:rsidR="008329A3" w:rsidRDefault="008329A3" w:rsidP="00342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79"/>
    <w:rsid w:val="00067055"/>
    <w:rsid w:val="001E6279"/>
    <w:rsid w:val="003428C0"/>
    <w:rsid w:val="0043723C"/>
    <w:rsid w:val="00484BF3"/>
    <w:rsid w:val="00596EB1"/>
    <w:rsid w:val="005A34D2"/>
    <w:rsid w:val="008329A3"/>
    <w:rsid w:val="009A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C5AD3"/>
  <w15:chartTrackingRefBased/>
  <w15:docId w15:val="{6BD6BDDC-F4AE-4191-81E1-F0616B8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B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E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6EB1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42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28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2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28C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84B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isu.io/IzWr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tsky.com.tw/2084421496317772017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RACCA YANG</dc:creator>
  <cp:keywords/>
  <dc:description/>
  <cp:lastModifiedBy>PTCuser</cp:lastModifiedBy>
  <cp:revision>2</cp:revision>
  <dcterms:created xsi:type="dcterms:W3CDTF">2022-10-09T07:52:00Z</dcterms:created>
  <dcterms:modified xsi:type="dcterms:W3CDTF">2022-10-09T07:52:00Z</dcterms:modified>
</cp:coreProperties>
</file>